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885CD" w14:textId="77777777" w:rsidR="002D5696" w:rsidRPr="00C5414E" w:rsidRDefault="00BE0236" w:rsidP="002D5696">
      <w:pPr>
        <w:framePr w:hSpace="180" w:wrap="around" w:vAnchor="text" w:hAnchor="margin" w:x="143" w:y="126"/>
        <w:ind w:left="884"/>
        <w:jc w:val="right"/>
        <w:rPr>
          <w:rFonts w:ascii="Arial" w:hAnsi="Arial" w:cs="Arial"/>
        </w:rPr>
      </w:pPr>
      <w:r w:rsidRPr="00C5414E">
        <w:rPr>
          <w:rFonts w:ascii="Arial" w:hAnsi="Arial" w:cs="Arial"/>
        </w:rPr>
        <w:t xml:space="preserve"> </w:t>
      </w:r>
      <w:r w:rsidR="009F26A9" w:rsidRPr="00C5414E">
        <w:rPr>
          <w:rFonts w:ascii="Arial" w:hAnsi="Arial" w:cs="Arial"/>
        </w:rPr>
        <w:tab/>
      </w:r>
      <w:r w:rsidR="009F26A9" w:rsidRPr="00C5414E">
        <w:rPr>
          <w:rFonts w:ascii="Arial" w:hAnsi="Arial" w:cs="Arial"/>
        </w:rPr>
        <w:tab/>
      </w:r>
      <w:r w:rsidR="009F26A9" w:rsidRPr="00C5414E">
        <w:rPr>
          <w:rFonts w:ascii="Arial" w:hAnsi="Arial" w:cs="Arial"/>
        </w:rPr>
        <w:tab/>
      </w:r>
      <w:r w:rsidR="002D5696" w:rsidRPr="00C5414E">
        <w:rPr>
          <w:rFonts w:ascii="Arial" w:hAnsi="Arial" w:cs="Arial"/>
        </w:rPr>
        <w:t>УТВЕРЖДЕНА</w:t>
      </w:r>
    </w:p>
    <w:p w14:paraId="5BA392C9" w14:textId="46BF6B2F" w:rsidR="002D5696" w:rsidRPr="00C5414E" w:rsidRDefault="002D5696" w:rsidP="002D5696">
      <w:pPr>
        <w:framePr w:hSpace="180" w:wrap="around" w:vAnchor="text" w:hAnchor="margin" w:x="143" w:y="126"/>
        <w:spacing w:line="276" w:lineRule="auto"/>
        <w:ind w:left="884"/>
        <w:jc w:val="right"/>
        <w:rPr>
          <w:rFonts w:ascii="Arial" w:hAnsi="Arial" w:cs="Arial"/>
        </w:rPr>
      </w:pPr>
      <w:r w:rsidRPr="00C5414E">
        <w:rPr>
          <w:rFonts w:ascii="Arial" w:hAnsi="Arial" w:cs="Arial"/>
          <w:sz w:val="22"/>
          <w:szCs w:val="22"/>
        </w:rPr>
        <w:t>Приказом</w:t>
      </w:r>
      <w:r w:rsidRPr="00C5414E">
        <w:rPr>
          <w:rFonts w:ascii="Arial" w:hAnsi="Arial" w:cs="Arial"/>
        </w:rPr>
        <w:t xml:space="preserve"> от «</w:t>
      </w:r>
      <w:proofErr w:type="gramStart"/>
      <w:r w:rsidR="00C5414E" w:rsidRPr="00C5414E">
        <w:rPr>
          <w:rFonts w:ascii="Arial" w:hAnsi="Arial" w:cs="Arial"/>
        </w:rPr>
        <w:t>01</w:t>
      </w:r>
      <w:r w:rsidRPr="00C5414E">
        <w:rPr>
          <w:rFonts w:ascii="Arial" w:hAnsi="Arial" w:cs="Arial"/>
        </w:rPr>
        <w:t>»</w:t>
      </w:r>
      <w:r w:rsidR="00C5414E" w:rsidRPr="00C5414E">
        <w:rPr>
          <w:rFonts w:ascii="Arial" w:hAnsi="Arial" w:cs="Arial"/>
        </w:rPr>
        <w:t>декабря</w:t>
      </w:r>
      <w:proofErr w:type="gramEnd"/>
      <w:r w:rsidR="00C5414E" w:rsidRPr="00C5414E">
        <w:rPr>
          <w:rFonts w:ascii="Arial" w:hAnsi="Arial" w:cs="Arial"/>
        </w:rPr>
        <w:t xml:space="preserve"> 2023 </w:t>
      </w:r>
      <w:r w:rsidRPr="00C5414E">
        <w:rPr>
          <w:rFonts w:ascii="Arial" w:hAnsi="Arial" w:cs="Arial"/>
        </w:rPr>
        <w:t xml:space="preserve">г. </w:t>
      </w:r>
    </w:p>
    <w:p w14:paraId="6901EA6D" w14:textId="56246370" w:rsidR="002D5696" w:rsidRPr="00C5414E" w:rsidRDefault="002D5696" w:rsidP="002D5696">
      <w:pPr>
        <w:framePr w:hSpace="180" w:wrap="around" w:vAnchor="text" w:hAnchor="margin" w:x="143" w:y="126"/>
        <w:spacing w:line="276" w:lineRule="auto"/>
        <w:ind w:left="884"/>
        <w:jc w:val="right"/>
        <w:rPr>
          <w:rFonts w:ascii="Arial" w:hAnsi="Arial" w:cs="Arial"/>
        </w:rPr>
      </w:pPr>
      <w:r w:rsidRPr="00C5414E">
        <w:rPr>
          <w:rFonts w:ascii="Arial" w:hAnsi="Arial" w:cs="Arial"/>
        </w:rPr>
        <w:t>№</w:t>
      </w:r>
      <w:r w:rsidR="00C5414E" w:rsidRPr="00C5414E">
        <w:rPr>
          <w:rFonts w:ascii="Arial" w:hAnsi="Arial" w:cs="Arial"/>
        </w:rPr>
        <w:t>230</w:t>
      </w:r>
      <w:r w:rsidRPr="00C5414E">
        <w:rPr>
          <w:rFonts w:ascii="Arial" w:hAnsi="Arial" w:cs="Arial"/>
        </w:rPr>
        <w:t xml:space="preserve">    </w:t>
      </w:r>
    </w:p>
    <w:p w14:paraId="7E4D498A" w14:textId="77777777" w:rsidR="002D5696" w:rsidRPr="00C5414E" w:rsidRDefault="002D5696" w:rsidP="002D5696">
      <w:pPr>
        <w:framePr w:hSpace="180" w:wrap="around" w:vAnchor="text" w:hAnchor="margin" w:x="143" w:y="126"/>
        <w:spacing w:line="276" w:lineRule="auto"/>
        <w:ind w:left="720" w:hanging="720"/>
        <w:jc w:val="center"/>
        <w:rPr>
          <w:rFonts w:ascii="Arial" w:hAnsi="Arial" w:cs="Arial"/>
          <w:b/>
          <w:sz w:val="40"/>
          <w:szCs w:val="40"/>
        </w:rPr>
      </w:pPr>
    </w:p>
    <w:p w14:paraId="2655C0A6" w14:textId="77777777" w:rsidR="002D5696" w:rsidRPr="00C5414E" w:rsidRDefault="002D5696" w:rsidP="002D5696">
      <w:pPr>
        <w:framePr w:hSpace="180" w:wrap="around" w:vAnchor="text" w:hAnchor="margin" w:x="143" w:y="126"/>
        <w:spacing w:line="276" w:lineRule="auto"/>
        <w:ind w:left="720" w:hanging="720"/>
        <w:jc w:val="center"/>
        <w:rPr>
          <w:rFonts w:ascii="Arial" w:hAnsi="Arial" w:cs="Arial"/>
          <w:b/>
          <w:sz w:val="40"/>
          <w:szCs w:val="40"/>
        </w:rPr>
      </w:pPr>
    </w:p>
    <w:p w14:paraId="105A11D0" w14:textId="006B005D" w:rsidR="002D5696" w:rsidRPr="00C5414E" w:rsidRDefault="002D5696" w:rsidP="002D5696">
      <w:pPr>
        <w:framePr w:hSpace="180" w:wrap="around" w:vAnchor="text" w:hAnchor="margin" w:x="143" w:y="126"/>
        <w:spacing w:line="276" w:lineRule="auto"/>
        <w:ind w:left="720" w:hanging="720"/>
        <w:jc w:val="center"/>
        <w:rPr>
          <w:rFonts w:ascii="Arial" w:hAnsi="Arial" w:cs="Arial"/>
          <w:b/>
          <w:sz w:val="40"/>
          <w:szCs w:val="40"/>
        </w:rPr>
      </w:pPr>
      <w:r w:rsidRPr="00C5414E">
        <w:rPr>
          <w:rFonts w:ascii="Arial" w:hAnsi="Arial" w:cs="Arial"/>
          <w:b/>
          <w:sz w:val="40"/>
          <w:szCs w:val="40"/>
        </w:rPr>
        <w:t xml:space="preserve">ПОЛИТИКА  </w:t>
      </w:r>
    </w:p>
    <w:p w14:paraId="6A6A1AF2" w14:textId="76E6CDD7" w:rsidR="002D5696" w:rsidRPr="00C5414E" w:rsidRDefault="002D5696" w:rsidP="002D5696">
      <w:pPr>
        <w:pStyle w:val="ae"/>
        <w:framePr w:hSpace="180" w:wrap="around" w:vAnchor="text" w:hAnchor="margin" w:x="143" w:y="126"/>
        <w:spacing w:after="0"/>
        <w:jc w:val="center"/>
        <w:rPr>
          <w:rFonts w:ascii="Arial" w:hAnsi="Arial" w:cs="Arial"/>
          <w:b/>
          <w:sz w:val="36"/>
          <w:szCs w:val="36"/>
        </w:rPr>
      </w:pPr>
      <w:r w:rsidRPr="00C5414E">
        <w:rPr>
          <w:rFonts w:ascii="Arial" w:hAnsi="Arial" w:cs="Arial"/>
          <w:b/>
          <w:sz w:val="36"/>
          <w:szCs w:val="36"/>
        </w:rPr>
        <w:t>в отношении обработки персональных данных</w:t>
      </w:r>
    </w:p>
    <w:p w14:paraId="28599947" w14:textId="4A3E4506" w:rsidR="002D5696" w:rsidRPr="00C5414E" w:rsidRDefault="002D5696" w:rsidP="002D5696">
      <w:pPr>
        <w:jc w:val="center"/>
        <w:rPr>
          <w:rFonts w:ascii="Arial" w:hAnsi="Arial" w:cs="Arial"/>
          <w:color w:val="000000" w:themeColor="text1"/>
        </w:rPr>
      </w:pPr>
      <w:r w:rsidRPr="00C5414E">
        <w:rPr>
          <w:rFonts w:ascii="Arial" w:hAnsi="Arial" w:cs="Arial"/>
          <w:b/>
          <w:sz w:val="36"/>
          <w:szCs w:val="36"/>
        </w:rPr>
        <w:t>и сведения о реализуемых требованиях к защите персональных данных</w:t>
      </w:r>
      <w:r w:rsidR="00741F91" w:rsidRPr="00C5414E">
        <w:rPr>
          <w:rFonts w:ascii="Arial" w:hAnsi="Arial" w:cs="Arial"/>
          <w:b/>
          <w:sz w:val="36"/>
          <w:szCs w:val="36"/>
        </w:rPr>
        <w:t xml:space="preserve"> </w:t>
      </w:r>
      <w:r w:rsidR="00741F91" w:rsidRPr="00C5414E">
        <w:rPr>
          <w:rFonts w:ascii="Arial" w:hAnsi="Arial" w:cs="Arial"/>
          <w:b/>
          <w:color w:val="000000" w:themeColor="text1"/>
          <w:sz w:val="36"/>
          <w:szCs w:val="36"/>
        </w:rPr>
        <w:t xml:space="preserve">ООО </w:t>
      </w:r>
      <w:r w:rsidR="00C252D0" w:rsidRPr="00C5414E">
        <w:rPr>
          <w:rFonts w:ascii="Arial" w:hAnsi="Arial" w:cs="Arial"/>
          <w:b/>
          <w:color w:val="000000" w:themeColor="text1"/>
          <w:sz w:val="36"/>
          <w:szCs w:val="36"/>
        </w:rPr>
        <w:t>«</w:t>
      </w:r>
      <w:r w:rsidR="00C5414E">
        <w:rPr>
          <w:rFonts w:ascii="Arial" w:hAnsi="Arial" w:cs="Arial"/>
          <w:b/>
          <w:color w:val="000000" w:themeColor="text1"/>
          <w:sz w:val="36"/>
          <w:szCs w:val="36"/>
        </w:rPr>
        <w:t>ЭН+ СЕРВИС</w:t>
      </w:r>
      <w:r w:rsidR="00E22D6B" w:rsidRPr="00C5414E">
        <w:rPr>
          <w:rFonts w:ascii="Arial" w:hAnsi="Arial" w:cs="Arial"/>
          <w:b/>
          <w:color w:val="000000" w:themeColor="text1"/>
          <w:sz w:val="36"/>
          <w:szCs w:val="36"/>
        </w:rPr>
        <w:t>»</w:t>
      </w:r>
    </w:p>
    <w:p w14:paraId="2969DE87" w14:textId="0F73B415" w:rsidR="009F26A9" w:rsidRPr="00C5414E" w:rsidRDefault="009F26A9" w:rsidP="009F26A9">
      <w:pPr>
        <w:pStyle w:val="1"/>
        <w:spacing w:before="0" w:after="60"/>
        <w:rPr>
          <w:rFonts w:ascii="Arial" w:hAnsi="Arial" w:cs="Arial"/>
        </w:rPr>
      </w:pPr>
    </w:p>
    <w:p w14:paraId="5D8AA321" w14:textId="77777777" w:rsidR="00DF34FD" w:rsidRPr="00C5414E" w:rsidRDefault="00DF34FD" w:rsidP="00DF34FD">
      <w:pPr>
        <w:pStyle w:val="aff5"/>
        <w:rPr>
          <w:rFonts w:ascii="Arial" w:hAnsi="Arial" w:cs="Arial"/>
          <w:sz w:val="22"/>
          <w:szCs w:val="22"/>
        </w:rPr>
      </w:pPr>
    </w:p>
    <w:p w14:paraId="2AA10AC5" w14:textId="77777777" w:rsidR="00DF34FD" w:rsidRPr="00C5414E" w:rsidRDefault="00DF34FD" w:rsidP="00DF34FD">
      <w:pPr>
        <w:pStyle w:val="1"/>
        <w:spacing w:after="360"/>
        <w:jc w:val="both"/>
        <w:rPr>
          <w:rFonts w:ascii="Arial" w:hAnsi="Arial" w:cs="Arial"/>
          <w:sz w:val="24"/>
          <w:szCs w:val="24"/>
        </w:rPr>
      </w:pPr>
      <w:bookmarkStart w:id="0" w:name="_Toc222541413"/>
      <w:bookmarkStart w:id="1" w:name="_Toc286849107"/>
      <w:bookmarkStart w:id="2" w:name="_Toc312173076"/>
      <w:bookmarkStart w:id="3" w:name="_Toc415846485"/>
      <w:r w:rsidRPr="00C5414E">
        <w:rPr>
          <w:rFonts w:ascii="Arial" w:hAnsi="Arial" w:cs="Arial"/>
          <w:sz w:val="24"/>
          <w:szCs w:val="24"/>
        </w:rPr>
        <w:t>1. Общие положения</w:t>
      </w:r>
      <w:bookmarkEnd w:id="0"/>
      <w:bookmarkEnd w:id="1"/>
      <w:bookmarkEnd w:id="2"/>
      <w:bookmarkEnd w:id="3"/>
    </w:p>
    <w:p w14:paraId="7F2702FA" w14:textId="59B8CDA7" w:rsidR="00DF34FD" w:rsidRPr="00C5414E" w:rsidRDefault="00DF34FD" w:rsidP="00C252D0">
      <w:pPr>
        <w:pStyle w:val="af6"/>
        <w:numPr>
          <w:ilvl w:val="1"/>
          <w:numId w:val="80"/>
        </w:numPr>
        <w:spacing w:after="120"/>
        <w:contextualSpacing w:val="0"/>
        <w:jc w:val="both"/>
        <w:rPr>
          <w:rFonts w:ascii="Arial" w:hAnsi="Arial" w:cs="Arial"/>
          <w:szCs w:val="24"/>
        </w:rPr>
      </w:pPr>
      <w:r w:rsidRPr="00C5414E">
        <w:rPr>
          <w:rFonts w:ascii="Arial" w:hAnsi="Arial" w:cs="Arial"/>
          <w:szCs w:val="24"/>
        </w:rPr>
        <w:t>Настоящая Политика</w:t>
      </w:r>
      <w:r w:rsidR="002D5696" w:rsidRPr="00C5414E">
        <w:rPr>
          <w:rFonts w:ascii="Arial" w:hAnsi="Arial" w:cs="Arial"/>
          <w:szCs w:val="24"/>
        </w:rPr>
        <w:t xml:space="preserve"> в отношении обработки персональных данных и сведения о реализуемых требованиях к защите персональных данных</w:t>
      </w:r>
      <w:r w:rsidRPr="00C5414E">
        <w:rPr>
          <w:rFonts w:ascii="Arial" w:hAnsi="Arial" w:cs="Arial"/>
          <w:szCs w:val="24"/>
        </w:rPr>
        <w:t xml:space="preserve"> (далее – </w:t>
      </w:r>
      <w:r w:rsidRPr="00C5414E">
        <w:rPr>
          <w:rFonts w:ascii="Arial" w:hAnsi="Arial" w:cs="Arial"/>
          <w:b/>
          <w:szCs w:val="24"/>
        </w:rPr>
        <w:t>Политика</w:t>
      </w:r>
      <w:r w:rsidRPr="00C5414E">
        <w:rPr>
          <w:rFonts w:ascii="Arial" w:hAnsi="Arial" w:cs="Arial"/>
          <w:szCs w:val="24"/>
        </w:rPr>
        <w:t xml:space="preserve">) определяет общие принципы, порядок обработки персональных данных и меры по обеспечению их безопасности в </w:t>
      </w:r>
      <w:r w:rsidR="00C252D0" w:rsidRPr="00C5414E">
        <w:rPr>
          <w:rFonts w:ascii="Arial" w:hAnsi="Arial" w:cs="Arial"/>
          <w:color w:val="000000" w:themeColor="text1"/>
          <w:szCs w:val="24"/>
        </w:rPr>
        <w:t>ООО «</w:t>
      </w:r>
      <w:r w:rsidR="00C5414E">
        <w:rPr>
          <w:rFonts w:ascii="Arial" w:hAnsi="Arial" w:cs="Arial"/>
          <w:color w:val="000000" w:themeColor="text1"/>
          <w:szCs w:val="24"/>
        </w:rPr>
        <w:t>ЭН+ СЕРВИС</w:t>
      </w:r>
      <w:r w:rsidR="00C252D0" w:rsidRPr="00C5414E">
        <w:rPr>
          <w:rFonts w:ascii="Arial" w:hAnsi="Arial" w:cs="Arial"/>
          <w:color w:val="000000" w:themeColor="text1"/>
          <w:szCs w:val="24"/>
        </w:rPr>
        <w:t xml:space="preserve">» </w:t>
      </w:r>
      <w:r w:rsidRPr="00C5414E">
        <w:rPr>
          <w:rFonts w:ascii="Arial" w:hAnsi="Arial" w:cs="Arial"/>
          <w:color w:val="000000" w:themeColor="text1"/>
          <w:szCs w:val="24"/>
        </w:rPr>
        <w:t>(</w:t>
      </w:r>
      <w:r w:rsidRPr="00C5414E">
        <w:rPr>
          <w:rFonts w:ascii="Arial" w:hAnsi="Arial" w:cs="Arial"/>
          <w:szCs w:val="24"/>
        </w:rPr>
        <w:t xml:space="preserve">далее – </w:t>
      </w:r>
      <w:r w:rsidRPr="00C5414E">
        <w:rPr>
          <w:rFonts w:ascii="Arial" w:hAnsi="Arial" w:cs="Arial"/>
          <w:b/>
          <w:szCs w:val="24"/>
        </w:rPr>
        <w:t>Общество</w:t>
      </w:r>
      <w:r w:rsidRPr="00C5414E">
        <w:rPr>
          <w:rFonts w:ascii="Arial" w:hAnsi="Arial" w:cs="Arial"/>
          <w:szCs w:val="24"/>
        </w:rPr>
        <w:t>).</w:t>
      </w:r>
    </w:p>
    <w:p w14:paraId="16AA21BD" w14:textId="77777777" w:rsidR="00DF34FD" w:rsidRPr="00C5414E" w:rsidRDefault="00DF34FD" w:rsidP="00DF34FD">
      <w:pPr>
        <w:pStyle w:val="af6"/>
        <w:numPr>
          <w:ilvl w:val="1"/>
          <w:numId w:val="80"/>
        </w:numPr>
        <w:spacing w:after="120"/>
        <w:contextualSpacing w:val="0"/>
        <w:jc w:val="both"/>
        <w:rPr>
          <w:rFonts w:ascii="Arial" w:hAnsi="Arial" w:cs="Arial"/>
          <w:szCs w:val="24"/>
        </w:rPr>
      </w:pPr>
      <w:r w:rsidRPr="00C5414E">
        <w:rPr>
          <w:rFonts w:ascii="Arial" w:hAnsi="Arial" w:cs="Arial"/>
          <w:szCs w:val="24"/>
        </w:rPr>
        <w:t>Целью Политики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четкое и неукоснительное соблюдение требований законодательства Российской Федерации и международных договоров Российской Федерации в области персональных данных.</w:t>
      </w:r>
    </w:p>
    <w:p w14:paraId="17DD1F50" w14:textId="77777777" w:rsidR="00DF34FD" w:rsidRPr="00C5414E" w:rsidRDefault="00DF34FD" w:rsidP="00DF34FD">
      <w:pPr>
        <w:pStyle w:val="af6"/>
        <w:numPr>
          <w:ilvl w:val="1"/>
          <w:numId w:val="80"/>
        </w:numPr>
        <w:spacing w:after="120"/>
        <w:contextualSpacing w:val="0"/>
        <w:jc w:val="both"/>
        <w:rPr>
          <w:rFonts w:ascii="Arial" w:hAnsi="Arial" w:cs="Arial"/>
          <w:szCs w:val="24"/>
        </w:rPr>
      </w:pPr>
      <w:r w:rsidRPr="00C5414E">
        <w:rPr>
          <w:rFonts w:ascii="Arial" w:hAnsi="Arial" w:cs="Arial"/>
          <w:szCs w:val="24"/>
        </w:rPr>
        <w:t>Политика разработана в соответствии с положениями Федерального закона от 27.07.2006 № 152-ФЗ «О персональных данных», другими законодательными и нормативными правовыми актами (далее – законодательство), определяющими порядок работы с персональными данными и требования к обеспечению их безопасности.</w:t>
      </w:r>
    </w:p>
    <w:p w14:paraId="1906F6C3" w14:textId="77777777" w:rsidR="00DF34FD" w:rsidRPr="00C5414E" w:rsidRDefault="00DF34FD" w:rsidP="00DF34FD">
      <w:pPr>
        <w:pStyle w:val="af6"/>
        <w:numPr>
          <w:ilvl w:val="1"/>
          <w:numId w:val="80"/>
        </w:numPr>
        <w:spacing w:after="120"/>
        <w:contextualSpacing w:val="0"/>
        <w:jc w:val="both"/>
        <w:rPr>
          <w:rFonts w:ascii="Arial" w:hAnsi="Arial" w:cs="Arial"/>
          <w:szCs w:val="24"/>
        </w:rPr>
      </w:pPr>
      <w:r w:rsidRPr="00C5414E">
        <w:rPr>
          <w:rFonts w:ascii="Arial" w:hAnsi="Arial" w:cs="Arial"/>
          <w:szCs w:val="24"/>
        </w:rPr>
        <w:t>В Политике используются следующие термины:</w:t>
      </w:r>
    </w:p>
    <w:p w14:paraId="3B35613F" w14:textId="77777777" w:rsidR="00DF34FD" w:rsidRPr="00C5414E" w:rsidRDefault="00DF34FD" w:rsidP="00DF34FD">
      <w:pPr>
        <w:pStyle w:val="ConsPlusNormal"/>
        <w:spacing w:after="120"/>
        <w:jc w:val="both"/>
        <w:rPr>
          <w:rFonts w:ascii="Arial" w:hAnsi="Arial" w:cs="Arial"/>
          <w:sz w:val="24"/>
          <w:szCs w:val="24"/>
        </w:rPr>
      </w:pPr>
      <w:r w:rsidRPr="00C5414E">
        <w:rPr>
          <w:rFonts w:ascii="Arial" w:hAnsi="Arial" w:cs="Arial"/>
          <w:b/>
          <w:bCs/>
          <w:sz w:val="24"/>
          <w:szCs w:val="24"/>
        </w:rPr>
        <w:t>автоматизированная обработка персональных данных</w:t>
      </w:r>
      <w:r w:rsidRPr="00C5414E">
        <w:rPr>
          <w:rFonts w:ascii="Arial" w:hAnsi="Arial" w:cs="Arial"/>
          <w:sz w:val="24"/>
          <w:szCs w:val="24"/>
        </w:rPr>
        <w:t xml:space="preserve"> – обработка персональных данных с помощью средств вычислительной техники;</w:t>
      </w:r>
    </w:p>
    <w:p w14:paraId="09E06F87" w14:textId="77777777" w:rsidR="00DF34FD" w:rsidRPr="00C5414E" w:rsidRDefault="00DF34FD" w:rsidP="00DF34FD">
      <w:pPr>
        <w:pStyle w:val="ConsPlusNormal"/>
        <w:spacing w:after="120"/>
        <w:jc w:val="both"/>
        <w:rPr>
          <w:rFonts w:ascii="Arial" w:hAnsi="Arial" w:cs="Arial"/>
          <w:sz w:val="24"/>
          <w:szCs w:val="24"/>
        </w:rPr>
      </w:pPr>
      <w:r w:rsidRPr="00C5414E">
        <w:rPr>
          <w:rFonts w:ascii="Arial" w:hAnsi="Arial" w:cs="Arial"/>
          <w:b/>
          <w:sz w:val="24"/>
          <w:szCs w:val="24"/>
        </w:rPr>
        <w:t>база персональных данных</w:t>
      </w:r>
      <w:r w:rsidRPr="00C5414E">
        <w:rPr>
          <w:rFonts w:ascii="Arial" w:hAnsi="Arial" w:cs="Arial"/>
          <w:sz w:val="24"/>
          <w:szCs w:val="24"/>
        </w:rPr>
        <w:t xml:space="preserve"> – упорядоченный массив персональных данных, независимый от вида материального носителя информации и используемых средств его обработки (архивы, картотеки, электронные базы данных);</w:t>
      </w:r>
    </w:p>
    <w:p w14:paraId="02234605" w14:textId="77777777" w:rsidR="00DF34FD" w:rsidRPr="00C5414E" w:rsidRDefault="00DF34FD" w:rsidP="00DF34FD">
      <w:pPr>
        <w:pStyle w:val="ConsPlusNormal"/>
        <w:spacing w:after="120"/>
        <w:jc w:val="both"/>
        <w:rPr>
          <w:rFonts w:ascii="Arial" w:hAnsi="Arial" w:cs="Arial"/>
          <w:sz w:val="24"/>
          <w:szCs w:val="24"/>
        </w:rPr>
      </w:pPr>
      <w:r w:rsidRPr="00C5414E">
        <w:rPr>
          <w:rFonts w:ascii="Arial" w:hAnsi="Arial" w:cs="Arial"/>
          <w:b/>
          <w:bCs/>
          <w:sz w:val="24"/>
          <w:szCs w:val="24"/>
        </w:rPr>
        <w:t xml:space="preserve">биометрические персональные данные </w:t>
      </w:r>
      <w:r w:rsidRPr="00C5414E">
        <w:rPr>
          <w:rFonts w:ascii="Arial" w:hAnsi="Arial" w:cs="Arial"/>
          <w:sz w:val="24"/>
          <w:szCs w:val="24"/>
        </w:rPr>
        <w:t>–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для установления личности субъекта персональных данных;</w:t>
      </w:r>
    </w:p>
    <w:p w14:paraId="1E41D53B" w14:textId="77777777" w:rsidR="00DF34FD" w:rsidRPr="00C5414E" w:rsidRDefault="00DF34FD" w:rsidP="00DF34FD">
      <w:pPr>
        <w:pStyle w:val="ConsPlusNormal"/>
        <w:spacing w:after="120"/>
        <w:jc w:val="both"/>
        <w:rPr>
          <w:rFonts w:ascii="Arial" w:hAnsi="Arial" w:cs="Arial"/>
          <w:sz w:val="24"/>
          <w:szCs w:val="24"/>
        </w:rPr>
      </w:pPr>
      <w:r w:rsidRPr="00C5414E">
        <w:rPr>
          <w:rFonts w:ascii="Arial" w:hAnsi="Arial" w:cs="Arial"/>
          <w:b/>
          <w:bCs/>
          <w:sz w:val="24"/>
          <w:szCs w:val="24"/>
        </w:rPr>
        <w:t>блокирование персональных данных</w:t>
      </w:r>
      <w:r w:rsidRPr="00C5414E">
        <w:rPr>
          <w:rFonts w:ascii="Arial" w:hAnsi="Arial" w:cs="Arial"/>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5E9E00BD" w14:textId="77777777" w:rsidR="00DF34FD" w:rsidRPr="00C5414E" w:rsidRDefault="00DF34FD" w:rsidP="00DF34FD">
      <w:pPr>
        <w:pStyle w:val="ConsPlusNormal"/>
        <w:spacing w:after="120"/>
        <w:jc w:val="both"/>
        <w:rPr>
          <w:rFonts w:ascii="Arial" w:hAnsi="Arial" w:cs="Arial"/>
          <w:sz w:val="24"/>
          <w:szCs w:val="24"/>
        </w:rPr>
      </w:pPr>
      <w:r w:rsidRPr="00C5414E">
        <w:rPr>
          <w:rFonts w:ascii="Arial" w:hAnsi="Arial" w:cs="Arial"/>
          <w:b/>
          <w:sz w:val="24"/>
          <w:szCs w:val="24"/>
        </w:rPr>
        <w:lastRenderedPageBreak/>
        <w:t>дата-центр</w:t>
      </w:r>
      <w:r w:rsidRPr="00C5414E">
        <w:rPr>
          <w:rFonts w:ascii="Arial" w:hAnsi="Arial" w:cs="Arial"/>
          <w:sz w:val="24"/>
          <w:szCs w:val="24"/>
        </w:rPr>
        <w:t xml:space="preserve"> – специализированная организация, предоставляющая услуги по размещению серверного и сетевого оборудования, сдаче серверов (в том числе виртуальных) в аренду, а также по подключению к сети Интернет;</w:t>
      </w:r>
    </w:p>
    <w:p w14:paraId="6E8F4E5D" w14:textId="77777777" w:rsidR="00DF34FD" w:rsidRPr="00C5414E" w:rsidRDefault="00DF34FD" w:rsidP="00DF34FD">
      <w:pPr>
        <w:pStyle w:val="ConsPlusNormal"/>
        <w:spacing w:after="120"/>
        <w:jc w:val="both"/>
        <w:rPr>
          <w:rFonts w:ascii="Arial" w:hAnsi="Arial" w:cs="Arial"/>
          <w:sz w:val="24"/>
          <w:szCs w:val="24"/>
        </w:rPr>
      </w:pPr>
      <w:r w:rsidRPr="00C5414E">
        <w:rPr>
          <w:rFonts w:ascii="Arial" w:hAnsi="Arial" w:cs="Arial"/>
          <w:b/>
          <w:bCs/>
          <w:sz w:val="24"/>
          <w:szCs w:val="24"/>
        </w:rPr>
        <w:t xml:space="preserve">доступ к персональным данным – </w:t>
      </w:r>
      <w:r w:rsidRPr="00C5414E">
        <w:rPr>
          <w:rFonts w:ascii="Arial" w:hAnsi="Arial" w:cs="Arial"/>
          <w:sz w:val="24"/>
          <w:szCs w:val="24"/>
        </w:rPr>
        <w:t>ознакомление определенных лиц (в том числе работников) с персональными данными субъектов, обрабатываемыми Обществом, при условии сохранения конфиденциальности этих сведений;</w:t>
      </w:r>
    </w:p>
    <w:p w14:paraId="0ABE41B8" w14:textId="77777777" w:rsidR="00DF34FD" w:rsidRPr="00C5414E" w:rsidRDefault="00DF34FD" w:rsidP="00DF34FD">
      <w:pPr>
        <w:pStyle w:val="ConsPlusNormal"/>
        <w:spacing w:after="120"/>
        <w:jc w:val="both"/>
        <w:rPr>
          <w:rFonts w:ascii="Arial" w:hAnsi="Arial" w:cs="Arial"/>
          <w:sz w:val="24"/>
          <w:szCs w:val="24"/>
        </w:rPr>
      </w:pPr>
      <w:r w:rsidRPr="00C5414E">
        <w:rPr>
          <w:rFonts w:ascii="Arial" w:hAnsi="Arial" w:cs="Arial"/>
          <w:b/>
          <w:bCs/>
          <w:sz w:val="24"/>
          <w:szCs w:val="24"/>
        </w:rPr>
        <w:t>контрагент</w:t>
      </w:r>
      <w:r w:rsidRPr="00C5414E">
        <w:rPr>
          <w:rFonts w:ascii="Arial" w:hAnsi="Arial" w:cs="Arial"/>
          <w:sz w:val="24"/>
          <w:szCs w:val="24"/>
        </w:rPr>
        <w:t xml:space="preserve"> – сторона договора с Обществом, не являющаяся работником Общества;</w:t>
      </w:r>
    </w:p>
    <w:p w14:paraId="3FEBF41B" w14:textId="77777777" w:rsidR="00DF34FD" w:rsidRPr="00C5414E" w:rsidRDefault="00DF34FD" w:rsidP="00DF34FD">
      <w:pPr>
        <w:pStyle w:val="ConsPlusNormal"/>
        <w:spacing w:after="120"/>
        <w:jc w:val="both"/>
        <w:rPr>
          <w:rFonts w:ascii="Arial" w:hAnsi="Arial" w:cs="Arial"/>
          <w:sz w:val="24"/>
          <w:szCs w:val="24"/>
        </w:rPr>
      </w:pPr>
      <w:r w:rsidRPr="00C5414E">
        <w:rPr>
          <w:rFonts w:ascii="Arial" w:hAnsi="Arial" w:cs="Arial"/>
          <w:b/>
          <w:bCs/>
          <w:sz w:val="24"/>
          <w:szCs w:val="24"/>
        </w:rPr>
        <w:t xml:space="preserve">конфиденциальность персональных данных </w:t>
      </w:r>
      <w:r w:rsidRPr="00C5414E">
        <w:rPr>
          <w:rFonts w:ascii="Arial" w:hAnsi="Arial" w:cs="Arial"/>
          <w:sz w:val="24"/>
          <w:szCs w:val="24"/>
        </w:rPr>
        <w:t>– обязанность лиц, получивших доступ к персональным данным, не раскрывать их третьим лицам и не распространять персональные данные без согласия субъекта персональных данных, если иное не предусмотрено законодательством;</w:t>
      </w:r>
    </w:p>
    <w:p w14:paraId="5A00757E" w14:textId="77777777" w:rsidR="00DF34FD" w:rsidRPr="00C5414E" w:rsidRDefault="00DF34FD" w:rsidP="00DF34FD">
      <w:pPr>
        <w:pStyle w:val="ConsPlusNormal"/>
        <w:spacing w:after="120"/>
        <w:jc w:val="both"/>
        <w:rPr>
          <w:rFonts w:ascii="Arial" w:hAnsi="Arial" w:cs="Arial"/>
          <w:sz w:val="24"/>
          <w:szCs w:val="24"/>
        </w:rPr>
      </w:pPr>
      <w:r w:rsidRPr="00C5414E">
        <w:rPr>
          <w:rFonts w:ascii="Arial" w:hAnsi="Arial" w:cs="Arial"/>
          <w:b/>
          <w:bCs/>
          <w:sz w:val="24"/>
          <w:szCs w:val="24"/>
        </w:rPr>
        <w:t>обезличивание персональных данных</w:t>
      </w:r>
      <w:r w:rsidRPr="00C5414E">
        <w:rPr>
          <w:rFonts w:ascii="Arial" w:hAnsi="Arial" w:cs="Arial"/>
          <w:bCs/>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5EA839C3" w14:textId="77777777" w:rsidR="00DF34FD" w:rsidRPr="00C5414E" w:rsidRDefault="00DF34FD" w:rsidP="00DF34FD">
      <w:pPr>
        <w:pStyle w:val="ConsPlusNormal"/>
        <w:spacing w:after="120"/>
        <w:jc w:val="both"/>
        <w:rPr>
          <w:rFonts w:ascii="Arial" w:hAnsi="Arial" w:cs="Arial"/>
          <w:sz w:val="24"/>
          <w:szCs w:val="24"/>
        </w:rPr>
      </w:pPr>
      <w:r w:rsidRPr="00C5414E">
        <w:rPr>
          <w:rFonts w:ascii="Arial" w:hAnsi="Arial" w:cs="Arial"/>
          <w:b/>
          <w:bCs/>
          <w:sz w:val="24"/>
          <w:szCs w:val="24"/>
        </w:rPr>
        <w:t>обработка персональных данных</w:t>
      </w:r>
      <w:r w:rsidRPr="00C5414E">
        <w:rPr>
          <w:rFonts w:ascii="Arial" w:hAnsi="Arial" w:cs="Arial"/>
          <w:sz w:val="24"/>
          <w:szCs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6BCE99E" w14:textId="77777777" w:rsidR="00DF34FD" w:rsidRPr="00C5414E" w:rsidRDefault="00DF34FD" w:rsidP="00DF34FD">
      <w:pPr>
        <w:pStyle w:val="ConsPlusNormal"/>
        <w:spacing w:after="120"/>
        <w:jc w:val="both"/>
        <w:rPr>
          <w:rFonts w:ascii="Arial" w:hAnsi="Arial" w:cs="Arial"/>
          <w:sz w:val="24"/>
          <w:szCs w:val="24"/>
        </w:rPr>
      </w:pPr>
      <w:r w:rsidRPr="00C5414E">
        <w:rPr>
          <w:rFonts w:ascii="Arial" w:hAnsi="Arial" w:cs="Arial"/>
          <w:b/>
          <w:sz w:val="24"/>
          <w:szCs w:val="24"/>
        </w:rPr>
        <w:t>общедоступные персональные данные</w:t>
      </w:r>
      <w:r w:rsidRPr="00C5414E">
        <w:rPr>
          <w:rFonts w:ascii="Arial" w:hAnsi="Arial" w:cs="Arial"/>
          <w:sz w:val="24"/>
          <w:szCs w:val="24"/>
        </w:rPr>
        <w:t xml:space="preserve"> – персональные данные, доступ неограниченного круга лиц к которым предоставлен субъектом персональных данных (в том числе данные, размещенные субъектом в сети Интернет – на специализированных сайтах по поиску персонала, подбору работы, в социальных сетях, на сайтах компаний и т.п.) либо по его просьбе, а также данные, которые подлежат обязательному раскрытию или опубликованию;</w:t>
      </w:r>
    </w:p>
    <w:p w14:paraId="485B554C" w14:textId="1786DE2B" w:rsidR="00DF34FD" w:rsidRPr="00C5414E" w:rsidRDefault="00DF34FD" w:rsidP="00DF34FD">
      <w:pPr>
        <w:pStyle w:val="ConsPlusNormal"/>
        <w:spacing w:after="120"/>
        <w:jc w:val="both"/>
        <w:rPr>
          <w:rFonts w:ascii="Arial" w:hAnsi="Arial" w:cs="Arial"/>
          <w:sz w:val="24"/>
          <w:szCs w:val="24"/>
        </w:rPr>
      </w:pPr>
      <w:r w:rsidRPr="00C5414E">
        <w:rPr>
          <w:rFonts w:ascii="Arial" w:hAnsi="Arial" w:cs="Arial"/>
          <w:b/>
          <w:bCs/>
          <w:sz w:val="24"/>
          <w:szCs w:val="24"/>
        </w:rPr>
        <w:t>оператор</w:t>
      </w:r>
      <w:r w:rsidRPr="00C5414E">
        <w:rPr>
          <w:rFonts w:ascii="Arial" w:hAnsi="Arial" w:cs="Arial"/>
          <w:bCs/>
          <w:sz w:val="24"/>
          <w:szCs w:val="24"/>
        </w:rPr>
        <w:t xml:space="preserve"> – </w:t>
      </w:r>
      <w:r w:rsidRPr="00C5414E">
        <w:rPr>
          <w:rFonts w:ascii="Arial" w:hAnsi="Arial" w:cs="Arial"/>
          <w:sz w:val="24"/>
          <w:szCs w:val="24"/>
        </w:rPr>
        <w:t>государственный орган, муниципальный орган, юридическое или физическое лицо, 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 в Политике под оператором понимается Общество, если иное не указано специально;</w:t>
      </w:r>
    </w:p>
    <w:p w14:paraId="72E42B09" w14:textId="77777777" w:rsidR="00DF34FD" w:rsidRPr="00C5414E" w:rsidRDefault="00DF34FD" w:rsidP="00DF34FD">
      <w:pPr>
        <w:pStyle w:val="ConsPlusNormal"/>
        <w:spacing w:after="120"/>
        <w:jc w:val="both"/>
        <w:rPr>
          <w:rFonts w:ascii="Arial" w:hAnsi="Arial" w:cs="Arial"/>
          <w:sz w:val="24"/>
          <w:szCs w:val="24"/>
        </w:rPr>
      </w:pPr>
      <w:r w:rsidRPr="00C5414E">
        <w:rPr>
          <w:rFonts w:ascii="Arial" w:hAnsi="Arial" w:cs="Arial"/>
          <w:b/>
          <w:bCs/>
          <w:sz w:val="24"/>
          <w:szCs w:val="24"/>
        </w:rPr>
        <w:t>персональные данные</w:t>
      </w:r>
      <w:r w:rsidRPr="00C5414E">
        <w:rPr>
          <w:rFonts w:ascii="Arial" w:hAnsi="Arial" w:cs="Arial"/>
          <w:sz w:val="24"/>
          <w:szCs w:val="24"/>
        </w:rPr>
        <w:t xml:space="preserve"> </w:t>
      </w:r>
      <w:r w:rsidRPr="00C5414E">
        <w:rPr>
          <w:rFonts w:ascii="Arial" w:hAnsi="Arial" w:cs="Arial"/>
          <w:bCs/>
          <w:sz w:val="24"/>
          <w:szCs w:val="24"/>
        </w:rPr>
        <w:t xml:space="preserve">– </w:t>
      </w:r>
      <w:r w:rsidRPr="00C5414E">
        <w:rPr>
          <w:rFonts w:ascii="Arial" w:hAnsi="Arial" w:cs="Arial"/>
          <w:sz w:val="24"/>
          <w:szCs w:val="24"/>
        </w:rPr>
        <w:t>любая информация, относящаяся к прямо или косвенно определенному или определяемому физическому лицу (субъекту персональных данных);</w:t>
      </w:r>
    </w:p>
    <w:p w14:paraId="3653DDB9" w14:textId="77777777" w:rsidR="00DF34FD" w:rsidRPr="00C5414E" w:rsidRDefault="00DF34FD" w:rsidP="00DF34FD">
      <w:pPr>
        <w:pStyle w:val="ConsPlusNormal"/>
        <w:spacing w:after="120"/>
        <w:jc w:val="both"/>
        <w:rPr>
          <w:rFonts w:ascii="Arial" w:hAnsi="Arial" w:cs="Arial"/>
          <w:sz w:val="24"/>
          <w:szCs w:val="24"/>
        </w:rPr>
      </w:pPr>
      <w:r w:rsidRPr="00C5414E">
        <w:rPr>
          <w:rFonts w:ascii="Arial" w:hAnsi="Arial" w:cs="Arial"/>
          <w:b/>
          <w:bCs/>
          <w:sz w:val="24"/>
          <w:szCs w:val="24"/>
        </w:rPr>
        <w:t>предоставление персональных данных</w:t>
      </w:r>
      <w:r w:rsidRPr="00C5414E">
        <w:rPr>
          <w:rFonts w:ascii="Arial" w:hAnsi="Arial" w:cs="Arial"/>
          <w:sz w:val="24"/>
          <w:szCs w:val="24"/>
        </w:rPr>
        <w:t xml:space="preserve"> – действия, направленные на раскрытие персональных данных определенному лицу или определенному кругу лиц;</w:t>
      </w:r>
    </w:p>
    <w:p w14:paraId="4A6DD9F3" w14:textId="77777777" w:rsidR="00DF34FD" w:rsidRPr="00C5414E" w:rsidRDefault="00DF34FD" w:rsidP="00DF34FD">
      <w:pPr>
        <w:pStyle w:val="ConsPlusNormal"/>
        <w:spacing w:after="120"/>
        <w:jc w:val="both"/>
        <w:rPr>
          <w:rFonts w:ascii="Arial" w:hAnsi="Arial" w:cs="Arial"/>
          <w:sz w:val="24"/>
          <w:szCs w:val="24"/>
        </w:rPr>
      </w:pPr>
      <w:r w:rsidRPr="00C5414E">
        <w:rPr>
          <w:rFonts w:ascii="Arial" w:hAnsi="Arial" w:cs="Arial"/>
          <w:b/>
          <w:bCs/>
          <w:sz w:val="24"/>
          <w:szCs w:val="24"/>
        </w:rPr>
        <w:t>распространение персональных данных</w:t>
      </w:r>
      <w:r w:rsidRPr="00C5414E">
        <w:rPr>
          <w:rFonts w:ascii="Arial" w:hAnsi="Arial" w:cs="Arial"/>
          <w:sz w:val="24"/>
          <w:szCs w:val="24"/>
        </w:rPr>
        <w:t xml:space="preserve"> – действия, направленные на раскрытие персональных данных неопределенному кругу лиц;</w:t>
      </w:r>
    </w:p>
    <w:p w14:paraId="734F0DA6" w14:textId="77777777" w:rsidR="00DF34FD" w:rsidRPr="00C5414E" w:rsidRDefault="00DF34FD" w:rsidP="00DF34FD">
      <w:pPr>
        <w:pStyle w:val="ConsPlusNormal"/>
        <w:spacing w:after="120"/>
        <w:jc w:val="both"/>
        <w:rPr>
          <w:rFonts w:ascii="Arial" w:hAnsi="Arial" w:cs="Arial"/>
          <w:bCs/>
          <w:sz w:val="24"/>
          <w:szCs w:val="24"/>
        </w:rPr>
      </w:pPr>
      <w:r w:rsidRPr="00C5414E">
        <w:rPr>
          <w:rFonts w:ascii="Arial" w:hAnsi="Arial" w:cs="Arial"/>
          <w:b/>
          <w:bCs/>
          <w:sz w:val="24"/>
          <w:szCs w:val="24"/>
        </w:rPr>
        <w:t xml:space="preserve">специальные категории персональных данных </w:t>
      </w:r>
      <w:r w:rsidRPr="00C5414E">
        <w:rPr>
          <w:rFonts w:ascii="Arial" w:hAnsi="Arial" w:cs="Arial"/>
          <w:bCs/>
          <w:sz w:val="24"/>
          <w:szCs w:val="24"/>
        </w:rPr>
        <w:t>– сведения, касающиеся расовой, национальной принадлежности, политических взглядов, религиозных или философских убеждений, состояния здоровья;</w:t>
      </w:r>
    </w:p>
    <w:p w14:paraId="3ACB995C" w14:textId="77777777" w:rsidR="00DF34FD" w:rsidRPr="00C5414E" w:rsidRDefault="00DF34FD" w:rsidP="00DF34FD">
      <w:pPr>
        <w:pStyle w:val="ConsPlusNormal"/>
        <w:spacing w:after="120"/>
        <w:jc w:val="both"/>
        <w:rPr>
          <w:rFonts w:ascii="Arial" w:hAnsi="Arial" w:cs="Arial"/>
          <w:sz w:val="24"/>
          <w:szCs w:val="24"/>
        </w:rPr>
      </w:pPr>
      <w:r w:rsidRPr="00C5414E">
        <w:rPr>
          <w:rFonts w:ascii="Arial" w:hAnsi="Arial" w:cs="Arial"/>
          <w:b/>
          <w:bCs/>
          <w:sz w:val="24"/>
          <w:szCs w:val="24"/>
        </w:rPr>
        <w:t>субъект персональных данных</w:t>
      </w:r>
      <w:r w:rsidRPr="00C5414E">
        <w:rPr>
          <w:rFonts w:ascii="Arial" w:hAnsi="Arial" w:cs="Arial"/>
          <w:bCs/>
          <w:sz w:val="24"/>
          <w:szCs w:val="24"/>
        </w:rPr>
        <w:t xml:space="preserve"> – </w:t>
      </w:r>
      <w:r w:rsidRPr="00C5414E">
        <w:rPr>
          <w:rFonts w:ascii="Arial" w:hAnsi="Arial" w:cs="Arial"/>
          <w:sz w:val="24"/>
          <w:szCs w:val="24"/>
        </w:rPr>
        <w:t>физическое лицо, к которому относятся персональные данные;</w:t>
      </w:r>
    </w:p>
    <w:p w14:paraId="2FC7223C" w14:textId="77777777" w:rsidR="00DF34FD" w:rsidRPr="00C5414E" w:rsidRDefault="00DF34FD" w:rsidP="00DF34FD">
      <w:pPr>
        <w:pStyle w:val="ConsPlusNormal"/>
        <w:spacing w:after="120"/>
        <w:jc w:val="both"/>
        <w:rPr>
          <w:rFonts w:ascii="Arial" w:hAnsi="Arial" w:cs="Arial"/>
          <w:b/>
          <w:bCs/>
          <w:sz w:val="24"/>
          <w:szCs w:val="24"/>
        </w:rPr>
      </w:pPr>
      <w:r w:rsidRPr="00C5414E">
        <w:rPr>
          <w:rFonts w:ascii="Arial" w:hAnsi="Arial" w:cs="Arial"/>
          <w:b/>
          <w:bCs/>
          <w:sz w:val="24"/>
          <w:szCs w:val="24"/>
        </w:rPr>
        <w:lastRenderedPageBreak/>
        <w:t>трансграничная передача персональных данных</w:t>
      </w:r>
      <w:r w:rsidRPr="00C5414E">
        <w:rPr>
          <w:rFonts w:ascii="Arial" w:hAnsi="Arial" w:cs="Arial"/>
          <w:sz w:val="24"/>
          <w:szCs w:val="24"/>
        </w:rPr>
        <w:t xml:space="preserve"> </w:t>
      </w:r>
      <w:r w:rsidRPr="00C5414E">
        <w:rPr>
          <w:rFonts w:ascii="Arial" w:hAnsi="Arial" w:cs="Arial"/>
          <w:b/>
          <w:bCs/>
          <w:sz w:val="24"/>
          <w:szCs w:val="24"/>
        </w:rPr>
        <w:t xml:space="preserve">– </w:t>
      </w:r>
      <w:r w:rsidRPr="00C5414E">
        <w:rPr>
          <w:rFonts w:ascii="Arial" w:hAnsi="Arial" w:cs="Arial"/>
          <w:sz w:val="24"/>
          <w:szCs w:val="24"/>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05791A0A" w14:textId="77777777" w:rsidR="00DF34FD" w:rsidRPr="00C5414E" w:rsidRDefault="00DF34FD" w:rsidP="00DF34FD">
      <w:pPr>
        <w:pStyle w:val="ConsPlusNormal"/>
        <w:spacing w:after="120"/>
        <w:jc w:val="both"/>
        <w:rPr>
          <w:rFonts w:ascii="Arial" w:hAnsi="Arial" w:cs="Arial"/>
          <w:sz w:val="24"/>
          <w:szCs w:val="24"/>
        </w:rPr>
      </w:pPr>
      <w:r w:rsidRPr="00C5414E">
        <w:rPr>
          <w:rFonts w:ascii="Arial" w:hAnsi="Arial" w:cs="Arial"/>
          <w:b/>
          <w:bCs/>
          <w:sz w:val="24"/>
          <w:szCs w:val="24"/>
        </w:rPr>
        <w:t>уничтожение персональных данных</w:t>
      </w:r>
      <w:r w:rsidRPr="00C5414E">
        <w:rPr>
          <w:rFonts w:ascii="Arial" w:hAnsi="Arial" w:cs="Arial"/>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229A914C" w14:textId="77777777" w:rsidR="00DF34FD" w:rsidRPr="00C5414E" w:rsidRDefault="00DF34FD" w:rsidP="00DF34FD">
      <w:pPr>
        <w:pStyle w:val="1"/>
        <w:keepNext w:val="0"/>
        <w:numPr>
          <w:ilvl w:val="0"/>
          <w:numId w:val="80"/>
        </w:numPr>
        <w:spacing w:after="360"/>
        <w:rPr>
          <w:rFonts w:ascii="Arial" w:hAnsi="Arial" w:cs="Arial"/>
          <w:sz w:val="24"/>
          <w:szCs w:val="24"/>
        </w:rPr>
      </w:pPr>
      <w:bookmarkStart w:id="4" w:name="_Toc415846489"/>
      <w:bookmarkStart w:id="5" w:name="_Toc312173081"/>
      <w:bookmarkStart w:id="6" w:name="_Toc286849111"/>
      <w:r w:rsidRPr="00C5414E">
        <w:rPr>
          <w:rFonts w:ascii="Arial" w:hAnsi="Arial" w:cs="Arial"/>
          <w:sz w:val="24"/>
          <w:szCs w:val="24"/>
        </w:rPr>
        <w:t xml:space="preserve">Статус Общества и категории субъектов, персональные данные которых обрабатываются </w:t>
      </w:r>
      <w:bookmarkEnd w:id="4"/>
      <w:r w:rsidRPr="00C5414E">
        <w:rPr>
          <w:rFonts w:ascii="Arial" w:hAnsi="Arial" w:cs="Arial"/>
          <w:sz w:val="24"/>
          <w:szCs w:val="24"/>
        </w:rPr>
        <w:t>Обществом</w:t>
      </w:r>
    </w:p>
    <w:p w14:paraId="1EC4DBEA" w14:textId="77777777" w:rsidR="00DF34FD" w:rsidRPr="00C5414E" w:rsidRDefault="00DF34FD" w:rsidP="00DF34FD">
      <w:pPr>
        <w:pStyle w:val="af6"/>
        <w:numPr>
          <w:ilvl w:val="1"/>
          <w:numId w:val="83"/>
        </w:numPr>
        <w:spacing w:after="120"/>
        <w:ind w:left="0" w:firstLine="0"/>
        <w:contextualSpacing w:val="0"/>
        <w:jc w:val="both"/>
        <w:rPr>
          <w:rFonts w:ascii="Arial" w:hAnsi="Arial" w:cs="Arial"/>
          <w:b/>
          <w:bCs/>
          <w:szCs w:val="24"/>
        </w:rPr>
      </w:pPr>
      <w:bookmarkStart w:id="7" w:name="_Toc355606295"/>
      <w:bookmarkStart w:id="8" w:name="_Toc312173083"/>
      <w:bookmarkStart w:id="9" w:name="_Toc312173084"/>
      <w:bookmarkStart w:id="10" w:name="_Toc415846490"/>
      <w:bookmarkEnd w:id="5"/>
      <w:bookmarkEnd w:id="6"/>
      <w:r w:rsidRPr="00C5414E">
        <w:rPr>
          <w:rFonts w:ascii="Arial" w:hAnsi="Arial" w:cs="Arial"/>
          <w:szCs w:val="24"/>
        </w:rPr>
        <w:t>Общество является оператором в отношении персональных данных следующих категорий физических лиц:</w:t>
      </w:r>
      <w:bookmarkEnd w:id="7"/>
    </w:p>
    <w:p w14:paraId="0135688B"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bookmarkStart w:id="11" w:name="_Toc312173082"/>
      <w:bookmarkStart w:id="12" w:name="_Toc355606296"/>
      <w:r w:rsidRPr="00C5414E">
        <w:rPr>
          <w:rFonts w:ascii="Arial" w:hAnsi="Arial" w:cs="Arial"/>
          <w:sz w:val="24"/>
          <w:szCs w:val="24"/>
        </w:rPr>
        <w:t xml:space="preserve">работников Общества, с которыми у Общества заключены или были заключены трудовые договоры, включая бывших работников, с которыми трудовые договоры прекращены (расторгнуты) (далее – </w:t>
      </w:r>
      <w:r w:rsidRPr="00C5414E">
        <w:rPr>
          <w:rFonts w:ascii="Arial" w:hAnsi="Arial" w:cs="Arial"/>
          <w:b/>
          <w:sz w:val="24"/>
          <w:szCs w:val="24"/>
        </w:rPr>
        <w:t>Работники</w:t>
      </w:r>
      <w:r w:rsidRPr="00C5414E">
        <w:rPr>
          <w:rFonts w:ascii="Arial" w:hAnsi="Arial" w:cs="Arial"/>
          <w:sz w:val="24"/>
          <w:szCs w:val="24"/>
        </w:rPr>
        <w:t>);</w:t>
      </w:r>
    </w:p>
    <w:p w14:paraId="6823E082" w14:textId="4EB5A394" w:rsidR="005911B9" w:rsidRPr="00C5414E" w:rsidRDefault="00DF34FD" w:rsidP="00200C14">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 xml:space="preserve">близких родственников, супругов работников Общества и лиц, находящихся на иждивении работников (далее – </w:t>
      </w:r>
      <w:r w:rsidRPr="00C5414E">
        <w:rPr>
          <w:rFonts w:ascii="Arial" w:hAnsi="Arial" w:cs="Arial"/>
          <w:b/>
          <w:sz w:val="24"/>
          <w:szCs w:val="24"/>
        </w:rPr>
        <w:t>Члены семей работников</w:t>
      </w:r>
      <w:r w:rsidRPr="00C5414E">
        <w:rPr>
          <w:rFonts w:ascii="Arial" w:hAnsi="Arial" w:cs="Arial"/>
          <w:sz w:val="24"/>
          <w:szCs w:val="24"/>
        </w:rPr>
        <w:t>);</w:t>
      </w:r>
    </w:p>
    <w:p w14:paraId="4368D18A"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 xml:space="preserve">студентов, проходящих в Обществе стажировку или практику, или выразившие желание их проходить (далее – </w:t>
      </w:r>
      <w:r w:rsidRPr="00C5414E">
        <w:rPr>
          <w:rFonts w:ascii="Arial" w:hAnsi="Arial" w:cs="Arial"/>
          <w:b/>
          <w:sz w:val="24"/>
          <w:szCs w:val="24"/>
        </w:rPr>
        <w:t>Стажеры</w:t>
      </w:r>
      <w:r w:rsidRPr="00C5414E">
        <w:rPr>
          <w:rFonts w:ascii="Arial" w:hAnsi="Arial" w:cs="Arial"/>
          <w:sz w:val="24"/>
          <w:szCs w:val="24"/>
        </w:rPr>
        <w:t>);</w:t>
      </w:r>
    </w:p>
    <w:p w14:paraId="273B6DB5"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 xml:space="preserve">студентов, которым Обществом выплачиваются именные стипендии (далее – </w:t>
      </w:r>
      <w:r w:rsidRPr="00C5414E">
        <w:rPr>
          <w:rFonts w:ascii="Arial" w:hAnsi="Arial" w:cs="Arial"/>
          <w:b/>
          <w:sz w:val="24"/>
          <w:szCs w:val="24"/>
        </w:rPr>
        <w:t>Получатели стипендий</w:t>
      </w:r>
      <w:r w:rsidRPr="00C5414E">
        <w:rPr>
          <w:rFonts w:ascii="Arial" w:hAnsi="Arial" w:cs="Arial"/>
          <w:sz w:val="24"/>
          <w:szCs w:val="24"/>
        </w:rPr>
        <w:t>);</w:t>
      </w:r>
    </w:p>
    <w:p w14:paraId="2DEC72AD"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 xml:space="preserve">соискателей вакантных должностей Общества (кандидатов для приема на работу Обществом), представивших свои резюме или анкеты, содержащие персональные данные, лично или через специализированные организации по подбору персонала (кадровые агентства), в том числе через специализированные сайты в сети Интернет (далее – </w:t>
      </w:r>
      <w:r w:rsidRPr="00C5414E">
        <w:rPr>
          <w:rFonts w:ascii="Arial" w:hAnsi="Arial" w:cs="Arial"/>
          <w:b/>
          <w:sz w:val="24"/>
          <w:szCs w:val="24"/>
        </w:rPr>
        <w:t>Соискатели</w:t>
      </w:r>
      <w:r w:rsidRPr="00C5414E">
        <w:rPr>
          <w:rFonts w:ascii="Arial" w:hAnsi="Arial" w:cs="Arial"/>
          <w:sz w:val="24"/>
          <w:szCs w:val="24"/>
        </w:rPr>
        <w:t>);</w:t>
      </w:r>
    </w:p>
    <w:p w14:paraId="62F819FB" w14:textId="60F7A484" w:rsidR="004F68EF"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bCs/>
          <w:sz w:val="24"/>
          <w:szCs w:val="24"/>
        </w:rPr>
        <w:t>представителей контрагентов – юридических лиц и индивидуальных предпринимателей</w:t>
      </w:r>
      <w:r w:rsidRPr="00C5414E">
        <w:rPr>
          <w:rFonts w:ascii="Arial" w:hAnsi="Arial" w:cs="Arial"/>
          <w:sz w:val="24"/>
          <w:szCs w:val="24"/>
        </w:rPr>
        <w:t>, в том числе работников, представителей, действующих на основании доверенности и иных представителей контрагентов, с которыми у Общества</w:t>
      </w:r>
      <w:r w:rsidR="00CE2F51" w:rsidRPr="00C5414E">
        <w:rPr>
          <w:rFonts w:ascii="Arial" w:hAnsi="Arial" w:cs="Arial"/>
          <w:sz w:val="24"/>
          <w:szCs w:val="24"/>
        </w:rPr>
        <w:t xml:space="preserve"> </w:t>
      </w:r>
      <w:r w:rsidRPr="00C5414E">
        <w:rPr>
          <w:rFonts w:ascii="Arial" w:hAnsi="Arial" w:cs="Arial"/>
          <w:sz w:val="24"/>
          <w:szCs w:val="24"/>
        </w:rPr>
        <w:t>существуют договорные отношения, с которыми Общество</w:t>
      </w:r>
      <w:r w:rsidR="00CE2F51" w:rsidRPr="00C5414E">
        <w:rPr>
          <w:rFonts w:ascii="Arial" w:hAnsi="Arial" w:cs="Arial"/>
          <w:sz w:val="24"/>
          <w:szCs w:val="24"/>
        </w:rPr>
        <w:t xml:space="preserve"> намерен</w:t>
      </w:r>
      <w:r w:rsidR="00200C14" w:rsidRPr="00C5414E">
        <w:rPr>
          <w:rFonts w:ascii="Arial" w:hAnsi="Arial" w:cs="Arial"/>
          <w:sz w:val="24"/>
          <w:szCs w:val="24"/>
        </w:rPr>
        <w:t>о</w:t>
      </w:r>
      <w:r w:rsidRPr="00C5414E">
        <w:rPr>
          <w:rFonts w:ascii="Arial" w:hAnsi="Arial" w:cs="Arial"/>
          <w:sz w:val="24"/>
          <w:szCs w:val="24"/>
        </w:rPr>
        <w:t xml:space="preserve"> вступить в договорные отношения или которые намерены вступить в договорные отношения с Обществом</w:t>
      </w:r>
      <w:r w:rsidR="00CE2F51" w:rsidRPr="00C5414E">
        <w:rPr>
          <w:rFonts w:ascii="Arial" w:hAnsi="Arial" w:cs="Arial"/>
          <w:sz w:val="24"/>
          <w:szCs w:val="24"/>
        </w:rPr>
        <w:t xml:space="preserve"> </w:t>
      </w:r>
      <w:r w:rsidRPr="00C5414E">
        <w:rPr>
          <w:rFonts w:ascii="Arial" w:hAnsi="Arial" w:cs="Arial"/>
          <w:sz w:val="24"/>
          <w:szCs w:val="24"/>
        </w:rPr>
        <w:t xml:space="preserve">(далее – </w:t>
      </w:r>
      <w:r w:rsidR="006F3E54" w:rsidRPr="00C5414E">
        <w:rPr>
          <w:rFonts w:ascii="Arial" w:hAnsi="Arial" w:cs="Arial"/>
          <w:b/>
          <w:sz w:val="24"/>
          <w:szCs w:val="24"/>
        </w:rPr>
        <w:t xml:space="preserve">Представители </w:t>
      </w:r>
      <w:r w:rsidR="004F68EF" w:rsidRPr="00C5414E">
        <w:rPr>
          <w:rFonts w:ascii="Arial" w:hAnsi="Arial" w:cs="Arial"/>
          <w:b/>
          <w:sz w:val="24"/>
          <w:szCs w:val="24"/>
        </w:rPr>
        <w:t>контрагентов</w:t>
      </w:r>
      <w:r w:rsidR="004F68EF" w:rsidRPr="00C5414E">
        <w:rPr>
          <w:rFonts w:ascii="Arial" w:hAnsi="Arial" w:cs="Arial"/>
          <w:sz w:val="24"/>
          <w:szCs w:val="24"/>
        </w:rPr>
        <w:t>);</w:t>
      </w:r>
    </w:p>
    <w:p w14:paraId="6309A8CB" w14:textId="77777777" w:rsidR="00DF34FD" w:rsidRPr="00C5414E" w:rsidRDefault="008F6163"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bCs/>
          <w:sz w:val="24"/>
          <w:szCs w:val="24"/>
        </w:rPr>
        <w:t xml:space="preserve">контрагентов – физических </w:t>
      </w:r>
      <w:r w:rsidR="006350A1" w:rsidRPr="00C5414E">
        <w:rPr>
          <w:rFonts w:ascii="Arial" w:hAnsi="Arial" w:cs="Arial"/>
          <w:bCs/>
          <w:sz w:val="24"/>
          <w:szCs w:val="24"/>
        </w:rPr>
        <w:t>лиц, с которыми у Общества существуют договорные отношения, с которыми Общество намерено вступить в догов</w:t>
      </w:r>
      <w:r w:rsidR="00B639E2" w:rsidRPr="00C5414E">
        <w:rPr>
          <w:rFonts w:ascii="Arial" w:hAnsi="Arial" w:cs="Arial"/>
          <w:bCs/>
          <w:sz w:val="24"/>
          <w:szCs w:val="24"/>
        </w:rPr>
        <w:t>о</w:t>
      </w:r>
      <w:r w:rsidR="006350A1" w:rsidRPr="00C5414E">
        <w:rPr>
          <w:rFonts w:ascii="Arial" w:hAnsi="Arial" w:cs="Arial"/>
          <w:bCs/>
          <w:sz w:val="24"/>
          <w:szCs w:val="24"/>
        </w:rPr>
        <w:t xml:space="preserve">рные отношения или которые намерены вступить в договорные отношения с Обществом (далее - </w:t>
      </w:r>
      <w:r w:rsidR="000C5C60" w:rsidRPr="00C5414E">
        <w:rPr>
          <w:rFonts w:ascii="Arial" w:hAnsi="Arial" w:cs="Arial"/>
          <w:b/>
          <w:sz w:val="24"/>
          <w:szCs w:val="24"/>
        </w:rPr>
        <w:t>Клиенты</w:t>
      </w:r>
      <w:r w:rsidR="00DF34FD" w:rsidRPr="00C5414E">
        <w:rPr>
          <w:rFonts w:ascii="Arial" w:hAnsi="Arial" w:cs="Arial"/>
          <w:sz w:val="24"/>
          <w:szCs w:val="24"/>
        </w:rPr>
        <w:t>);</w:t>
      </w:r>
    </w:p>
    <w:p w14:paraId="049D6232"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 xml:space="preserve">представителей субъектов персональных данных, не являющихся работниками Общества и обращающихся в Общество по поручению и от имени субъектов персональных данных (далее – </w:t>
      </w:r>
      <w:r w:rsidRPr="00C5414E">
        <w:rPr>
          <w:rFonts w:ascii="Arial" w:hAnsi="Arial" w:cs="Arial"/>
          <w:b/>
          <w:sz w:val="24"/>
          <w:szCs w:val="24"/>
        </w:rPr>
        <w:t xml:space="preserve">Представители субъектов </w:t>
      </w:r>
      <w:bookmarkStart w:id="13" w:name="_Hlk510277539"/>
      <w:r w:rsidRPr="00C5414E">
        <w:rPr>
          <w:rFonts w:ascii="Arial" w:hAnsi="Arial" w:cs="Arial"/>
          <w:b/>
          <w:sz w:val="24"/>
          <w:szCs w:val="24"/>
        </w:rPr>
        <w:t>персональных данных</w:t>
      </w:r>
      <w:bookmarkEnd w:id="13"/>
      <w:r w:rsidRPr="00C5414E">
        <w:rPr>
          <w:rFonts w:ascii="Arial" w:hAnsi="Arial" w:cs="Arial"/>
          <w:sz w:val="24"/>
          <w:szCs w:val="24"/>
        </w:rPr>
        <w:t>);</w:t>
      </w:r>
    </w:p>
    <w:p w14:paraId="24CCC19A"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 xml:space="preserve">посетителей охраняемых помещений Общества, не имеющих права постоянного входа в такие помещения (далее – </w:t>
      </w:r>
      <w:r w:rsidRPr="00C5414E">
        <w:rPr>
          <w:rFonts w:ascii="Arial" w:hAnsi="Arial" w:cs="Arial"/>
          <w:b/>
          <w:sz w:val="24"/>
          <w:szCs w:val="24"/>
        </w:rPr>
        <w:t>Посетители</w:t>
      </w:r>
      <w:r w:rsidRPr="00C5414E">
        <w:rPr>
          <w:rFonts w:ascii="Arial" w:hAnsi="Arial" w:cs="Arial"/>
          <w:sz w:val="24"/>
          <w:szCs w:val="24"/>
        </w:rPr>
        <w:t>);</w:t>
      </w:r>
    </w:p>
    <w:p w14:paraId="5E2BF594"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авторизованных пользователей сайта (сайтов) Общества в сети Интернет (далее –</w:t>
      </w:r>
      <w:r w:rsidRPr="00C5414E">
        <w:rPr>
          <w:rFonts w:ascii="Arial" w:hAnsi="Arial" w:cs="Arial"/>
          <w:b/>
          <w:sz w:val="24"/>
          <w:szCs w:val="24"/>
        </w:rPr>
        <w:t>Пользователи сайта</w:t>
      </w:r>
      <w:r w:rsidRPr="00C5414E">
        <w:rPr>
          <w:rFonts w:ascii="Arial" w:hAnsi="Arial" w:cs="Arial"/>
          <w:sz w:val="24"/>
          <w:szCs w:val="24"/>
        </w:rPr>
        <w:t>);</w:t>
      </w:r>
    </w:p>
    <w:p w14:paraId="5779174A"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lastRenderedPageBreak/>
        <w:t xml:space="preserve">незарегистрированных посетителей сайта (сайтов) Общества в сети Интернет (далее – </w:t>
      </w:r>
      <w:r w:rsidRPr="00C5414E">
        <w:rPr>
          <w:rFonts w:ascii="Arial" w:hAnsi="Arial" w:cs="Arial"/>
          <w:b/>
          <w:sz w:val="24"/>
          <w:szCs w:val="24"/>
        </w:rPr>
        <w:t>Посетители сайта</w:t>
      </w:r>
      <w:r w:rsidRPr="00C5414E">
        <w:rPr>
          <w:rFonts w:ascii="Arial" w:hAnsi="Arial" w:cs="Arial"/>
          <w:sz w:val="24"/>
          <w:szCs w:val="24"/>
        </w:rPr>
        <w:t>).</w:t>
      </w:r>
    </w:p>
    <w:bookmarkEnd w:id="11"/>
    <w:p w14:paraId="5B7F5AA2" w14:textId="77777777" w:rsidR="00DF34FD" w:rsidRPr="00C5414E" w:rsidRDefault="00DF34FD" w:rsidP="00DF34FD">
      <w:pPr>
        <w:pStyle w:val="af6"/>
        <w:numPr>
          <w:ilvl w:val="1"/>
          <w:numId w:val="83"/>
        </w:numPr>
        <w:spacing w:after="120"/>
        <w:ind w:left="0" w:firstLine="0"/>
        <w:contextualSpacing w:val="0"/>
        <w:jc w:val="both"/>
        <w:rPr>
          <w:rFonts w:ascii="Arial" w:hAnsi="Arial" w:cs="Arial"/>
          <w:szCs w:val="24"/>
        </w:rPr>
      </w:pPr>
      <w:r w:rsidRPr="00C5414E">
        <w:rPr>
          <w:rFonts w:ascii="Arial" w:hAnsi="Arial" w:cs="Arial"/>
          <w:szCs w:val="24"/>
        </w:rPr>
        <w:t>Общество является лицом, осуществляющим обработку персональных данных по поручению других лиц, к которым относятся (без ограничения):</w:t>
      </w:r>
      <w:bookmarkEnd w:id="12"/>
      <w:r w:rsidRPr="00C5414E">
        <w:rPr>
          <w:rFonts w:ascii="Arial" w:hAnsi="Arial" w:cs="Arial"/>
          <w:szCs w:val="24"/>
        </w:rPr>
        <w:t xml:space="preserve"> </w:t>
      </w:r>
    </w:p>
    <w:p w14:paraId="3FC4D025"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 xml:space="preserve">органы власти, местного самоуправления и государственные внебюджетные фонды, в которые перечисляются средства Работников или средства для зачисления на счета Работников (инспекции Федеральной налоговой службы, территориальные отделения Пенсионного фонда Российской Федерации, Федерального фонда обязательного медицинского страхования, Фонда социального страхования Российской Федерации и др.), надзорные органы, медицинские информационно-аналитические центры; </w:t>
      </w:r>
    </w:p>
    <w:p w14:paraId="7C71E65E" w14:textId="77777777" w:rsidR="000D4FB3" w:rsidRPr="00C5414E" w:rsidRDefault="00DF34FD" w:rsidP="00DF34FD">
      <w:pPr>
        <w:pStyle w:val="ConsPlusNormal"/>
        <w:numPr>
          <w:ilvl w:val="0"/>
          <w:numId w:val="77"/>
        </w:numPr>
        <w:tabs>
          <w:tab w:val="clear" w:pos="720"/>
          <w:tab w:val="num" w:pos="426"/>
          <w:tab w:val="left" w:pos="709"/>
        </w:tabs>
        <w:spacing w:after="120"/>
        <w:ind w:left="426" w:hanging="239"/>
        <w:jc w:val="both"/>
        <w:rPr>
          <w:rFonts w:ascii="Arial" w:hAnsi="Arial" w:cs="Arial"/>
          <w:sz w:val="24"/>
          <w:szCs w:val="24"/>
        </w:rPr>
      </w:pPr>
      <w:r w:rsidRPr="00C5414E">
        <w:rPr>
          <w:rFonts w:ascii="Arial" w:hAnsi="Arial" w:cs="Arial"/>
          <w:sz w:val="24"/>
          <w:szCs w:val="24"/>
        </w:rPr>
        <w:t xml:space="preserve">органы статистики, </w:t>
      </w:r>
      <w:r w:rsidRPr="00C5414E">
        <w:rPr>
          <w:rFonts w:ascii="Arial" w:hAnsi="Arial" w:cs="Arial"/>
          <w:bCs/>
          <w:sz w:val="24"/>
          <w:szCs w:val="24"/>
        </w:rPr>
        <w:t>военные комиссариаты, операторы связи, которым эта информация должна предоставляться в соответствии с законодательством РФ</w:t>
      </w:r>
      <w:r w:rsidR="000D4FB3" w:rsidRPr="00C5414E">
        <w:rPr>
          <w:rFonts w:ascii="Arial" w:hAnsi="Arial" w:cs="Arial"/>
          <w:bCs/>
          <w:sz w:val="24"/>
          <w:szCs w:val="24"/>
        </w:rPr>
        <w:t>;</w:t>
      </w:r>
    </w:p>
    <w:bookmarkEnd w:id="8"/>
    <w:p w14:paraId="5D5FFA3D" w14:textId="77777777" w:rsidR="00DF34FD" w:rsidRPr="00C5414E" w:rsidRDefault="00DF34FD" w:rsidP="00DF34FD">
      <w:pPr>
        <w:pStyle w:val="af6"/>
        <w:numPr>
          <w:ilvl w:val="1"/>
          <w:numId w:val="83"/>
        </w:numPr>
        <w:spacing w:after="120"/>
        <w:ind w:left="0" w:firstLine="0"/>
        <w:contextualSpacing w:val="0"/>
        <w:jc w:val="both"/>
        <w:rPr>
          <w:rFonts w:ascii="Arial" w:hAnsi="Arial" w:cs="Arial"/>
          <w:szCs w:val="24"/>
        </w:rPr>
      </w:pPr>
      <w:r w:rsidRPr="00C5414E">
        <w:rPr>
          <w:rFonts w:ascii="Arial" w:hAnsi="Arial" w:cs="Arial"/>
          <w:szCs w:val="24"/>
        </w:rPr>
        <w:t>Органам власти и государственным внебюджетным фондам, органам статистики, военным комиссариатам, операторам связи и иным органам, указанным в пункте 2.2, персональные данные предоставляются (передаются) в объеме, определенном законодательством, соответствующим органам власти и государственным внебюджетными фондам в пределах их полномочий. Согласие субъектов на такую передачу персональных данных не требуется.</w:t>
      </w:r>
    </w:p>
    <w:p w14:paraId="460FCD87" w14:textId="7C45900C" w:rsidR="00DF34FD" w:rsidRPr="00C5414E" w:rsidRDefault="00DF34FD" w:rsidP="00DF34FD">
      <w:pPr>
        <w:pStyle w:val="1"/>
        <w:keepNext w:val="0"/>
        <w:numPr>
          <w:ilvl w:val="0"/>
          <w:numId w:val="80"/>
        </w:numPr>
        <w:spacing w:after="360"/>
        <w:rPr>
          <w:rFonts w:ascii="Arial" w:hAnsi="Arial" w:cs="Arial"/>
          <w:sz w:val="24"/>
          <w:szCs w:val="24"/>
        </w:rPr>
      </w:pPr>
      <w:r w:rsidRPr="00C5414E">
        <w:rPr>
          <w:rFonts w:ascii="Arial" w:hAnsi="Arial" w:cs="Arial"/>
          <w:sz w:val="24"/>
          <w:szCs w:val="24"/>
        </w:rPr>
        <w:t>Принципы обработки персональных данных</w:t>
      </w:r>
      <w:bookmarkEnd w:id="9"/>
      <w:bookmarkEnd w:id="10"/>
    </w:p>
    <w:p w14:paraId="674C85F0" w14:textId="77777777" w:rsidR="00DF34FD" w:rsidRPr="00C5414E" w:rsidRDefault="00DF34FD" w:rsidP="00DF34FD">
      <w:pPr>
        <w:spacing w:after="120"/>
        <w:rPr>
          <w:rFonts w:ascii="Arial" w:hAnsi="Arial" w:cs="Arial"/>
          <w:szCs w:val="24"/>
        </w:rPr>
      </w:pPr>
      <w:bookmarkStart w:id="14" w:name="_Toc286849112"/>
      <w:r w:rsidRPr="00C5414E">
        <w:rPr>
          <w:rFonts w:ascii="Arial" w:hAnsi="Arial" w:cs="Arial"/>
          <w:szCs w:val="24"/>
        </w:rPr>
        <w:t xml:space="preserve">Обработка персональных данных Обществом осуществляется в соответствии со следующими принципами: </w:t>
      </w:r>
    </w:p>
    <w:p w14:paraId="7DBB367A" w14:textId="77777777" w:rsidR="00DF34FD" w:rsidRPr="00C5414E" w:rsidRDefault="00DF34FD" w:rsidP="00DF34FD">
      <w:pPr>
        <w:pStyle w:val="af6"/>
        <w:numPr>
          <w:ilvl w:val="1"/>
          <w:numId w:val="78"/>
        </w:numPr>
        <w:tabs>
          <w:tab w:val="clear" w:pos="1040"/>
          <w:tab w:val="left" w:pos="0"/>
          <w:tab w:val="num" w:pos="567"/>
        </w:tabs>
        <w:spacing w:after="120"/>
        <w:ind w:left="0" w:firstLine="0"/>
        <w:contextualSpacing w:val="0"/>
        <w:jc w:val="both"/>
        <w:rPr>
          <w:rFonts w:ascii="Arial" w:hAnsi="Arial" w:cs="Arial"/>
          <w:szCs w:val="24"/>
        </w:rPr>
      </w:pPr>
      <w:bookmarkStart w:id="15" w:name="_Toc312173085"/>
      <w:r w:rsidRPr="00C5414E">
        <w:rPr>
          <w:rFonts w:ascii="Arial" w:hAnsi="Arial" w:cs="Arial"/>
          <w:szCs w:val="24"/>
        </w:rPr>
        <w:t>Законность и справедливая основа обработки персональных данных. Общество принимает все необходимые меры по выполнению требований законодательства, не обрабатывает персональные данные в случаях, когда это не допускается законодательством и не требуется для достижения определенных Обществом целей, не использует персональные данные во вред субъектам таких данных.</w:t>
      </w:r>
    </w:p>
    <w:p w14:paraId="1225F4E9" w14:textId="77777777" w:rsidR="00DF34FD" w:rsidRPr="00C5414E" w:rsidRDefault="00DF34FD" w:rsidP="00DF34FD">
      <w:pPr>
        <w:pStyle w:val="af6"/>
        <w:numPr>
          <w:ilvl w:val="1"/>
          <w:numId w:val="78"/>
        </w:numPr>
        <w:tabs>
          <w:tab w:val="clear" w:pos="1040"/>
          <w:tab w:val="left" w:pos="0"/>
          <w:tab w:val="num" w:pos="567"/>
        </w:tabs>
        <w:spacing w:after="120"/>
        <w:ind w:left="0" w:firstLine="0"/>
        <w:contextualSpacing w:val="0"/>
        <w:jc w:val="both"/>
        <w:rPr>
          <w:rFonts w:ascii="Arial" w:hAnsi="Arial" w:cs="Arial"/>
          <w:szCs w:val="24"/>
        </w:rPr>
      </w:pPr>
      <w:r w:rsidRPr="00C5414E">
        <w:rPr>
          <w:rFonts w:ascii="Arial" w:hAnsi="Arial" w:cs="Arial"/>
          <w:szCs w:val="24"/>
        </w:rPr>
        <w:t>Ограничение обработки персональных данных достижением конкретных, заранее определённых и законных целей. Целями обработки персональных данных Обществом являются:</w:t>
      </w:r>
    </w:p>
    <w:p w14:paraId="55315B98" w14:textId="77777777" w:rsidR="00DF34FD" w:rsidRPr="00C5414E" w:rsidRDefault="00DF34FD" w:rsidP="00806980">
      <w:pPr>
        <w:pStyle w:val="ConsPlusNormal"/>
        <w:numPr>
          <w:ilvl w:val="0"/>
          <w:numId w:val="77"/>
        </w:numPr>
        <w:tabs>
          <w:tab w:val="clear" w:pos="720"/>
          <w:tab w:val="num" w:pos="851"/>
        </w:tabs>
        <w:spacing w:after="120"/>
        <w:ind w:left="426" w:hanging="284"/>
        <w:jc w:val="both"/>
        <w:rPr>
          <w:rFonts w:ascii="Arial" w:hAnsi="Arial" w:cs="Arial"/>
          <w:color w:val="000000"/>
          <w:sz w:val="24"/>
          <w:szCs w:val="24"/>
        </w:rPr>
      </w:pPr>
      <w:r w:rsidRPr="00C5414E">
        <w:rPr>
          <w:rFonts w:ascii="Arial" w:hAnsi="Arial" w:cs="Arial"/>
          <w:b/>
          <w:color w:val="000000"/>
          <w:sz w:val="24"/>
          <w:szCs w:val="24"/>
        </w:rPr>
        <w:t xml:space="preserve">в отношении Работников </w:t>
      </w:r>
      <w:r w:rsidRPr="00C5414E">
        <w:rPr>
          <w:rFonts w:ascii="Arial" w:hAnsi="Arial" w:cs="Arial"/>
          <w:color w:val="000000"/>
          <w:sz w:val="24"/>
          <w:szCs w:val="24"/>
        </w:rPr>
        <w:t>–исполнение заключенных трудовых договоров, в том числе содействие в обучении и продвижение по службе, обеспечение личной безопасности работников, контроль количества и качества выполняемой работы, обеспечение сохранности имущества; расчет и выплата заработной платы, иных вознаграждений, расчет и перечисление налогов и страховых взносов; предоставление Работникам дополнительных услуг за счет работодателя (перечисление доходов на платежные карты работников, страхование за счет работодателя, негосударственное пенсионное обеспечение, обеспечение командировок, визовая поддержка, предоставление парковочного места и пр.), выполнение требований нормативных правовых актов органов государственного статистического учета</w:t>
      </w:r>
      <w:r w:rsidR="00C92C44" w:rsidRPr="00C5414E">
        <w:rPr>
          <w:rFonts w:ascii="Arial" w:hAnsi="Arial" w:cs="Arial"/>
          <w:color w:val="000000"/>
          <w:sz w:val="24"/>
          <w:szCs w:val="24"/>
        </w:rPr>
        <w:t xml:space="preserve"> и иных требований действующего законодательства, предполагающих обработку персональных данных Работников;</w:t>
      </w:r>
    </w:p>
    <w:p w14:paraId="6193C4F6" w14:textId="77777777" w:rsidR="00DF34FD" w:rsidRPr="00C5414E" w:rsidRDefault="00DF34FD" w:rsidP="00DF34FD">
      <w:pPr>
        <w:pStyle w:val="ConsPlusNormal"/>
        <w:numPr>
          <w:ilvl w:val="0"/>
          <w:numId w:val="77"/>
        </w:numPr>
        <w:tabs>
          <w:tab w:val="clear" w:pos="720"/>
          <w:tab w:val="num" w:pos="851"/>
        </w:tabs>
        <w:spacing w:after="120"/>
        <w:ind w:left="426" w:hanging="284"/>
        <w:jc w:val="both"/>
        <w:rPr>
          <w:rFonts w:ascii="Arial" w:hAnsi="Arial" w:cs="Arial"/>
          <w:color w:val="000000"/>
          <w:sz w:val="24"/>
          <w:szCs w:val="24"/>
        </w:rPr>
      </w:pPr>
      <w:r w:rsidRPr="00C5414E">
        <w:rPr>
          <w:rFonts w:ascii="Arial" w:hAnsi="Arial" w:cs="Arial"/>
          <w:b/>
          <w:color w:val="000000"/>
          <w:sz w:val="24"/>
          <w:szCs w:val="24"/>
        </w:rPr>
        <w:t>в отношении Членов семей работников</w:t>
      </w:r>
      <w:r w:rsidRPr="00C5414E">
        <w:rPr>
          <w:rFonts w:ascii="Arial" w:hAnsi="Arial" w:cs="Arial"/>
          <w:color w:val="000000"/>
          <w:sz w:val="24"/>
          <w:szCs w:val="24"/>
        </w:rPr>
        <w:t xml:space="preserve"> – предоставление Работникам льгот и гарантий, предусмотренных законодательством для лиц, имеющих (усыновивших) детей, лиц с семейными обязанностями; выполнение требований Трудового кодекса </w:t>
      </w:r>
      <w:r w:rsidRPr="00C5414E">
        <w:rPr>
          <w:rFonts w:ascii="Arial" w:hAnsi="Arial" w:cs="Arial"/>
          <w:color w:val="000000"/>
          <w:sz w:val="24"/>
          <w:szCs w:val="24"/>
        </w:rPr>
        <w:lastRenderedPageBreak/>
        <w:t>РФ об информировании родственников о несчастных случаях; страхование Членов семей работников частично или полностью за счет Общества; выполнение требований нормативных правовых актов органов государственного статистического учета</w:t>
      </w:r>
      <w:r w:rsidR="00C92C44" w:rsidRPr="00C5414E">
        <w:rPr>
          <w:rFonts w:ascii="Arial" w:hAnsi="Arial" w:cs="Arial"/>
          <w:color w:val="000000"/>
          <w:sz w:val="24"/>
          <w:szCs w:val="24"/>
        </w:rPr>
        <w:t xml:space="preserve"> и иных требований действующего законодательства, предполагающих обработку персональных данных Членов семей Работников</w:t>
      </w:r>
      <w:r w:rsidRPr="00C5414E">
        <w:rPr>
          <w:rFonts w:ascii="Arial" w:hAnsi="Arial" w:cs="Arial"/>
          <w:color w:val="000000"/>
          <w:sz w:val="24"/>
          <w:szCs w:val="24"/>
        </w:rPr>
        <w:t>;</w:t>
      </w:r>
    </w:p>
    <w:p w14:paraId="0823CC78" w14:textId="21787E70" w:rsidR="00DF34FD" w:rsidRPr="00C5414E" w:rsidRDefault="006350A1" w:rsidP="00E31420">
      <w:pPr>
        <w:pStyle w:val="ConsPlusNormal"/>
        <w:numPr>
          <w:ilvl w:val="0"/>
          <w:numId w:val="77"/>
        </w:numPr>
        <w:tabs>
          <w:tab w:val="clear" w:pos="720"/>
          <w:tab w:val="num" w:pos="851"/>
        </w:tabs>
        <w:spacing w:after="120"/>
        <w:ind w:left="426" w:hanging="284"/>
        <w:jc w:val="both"/>
        <w:rPr>
          <w:rFonts w:ascii="Arial" w:hAnsi="Arial" w:cs="Arial"/>
          <w:color w:val="000000"/>
          <w:sz w:val="24"/>
          <w:szCs w:val="24"/>
        </w:rPr>
      </w:pPr>
      <w:proofErr w:type="gramStart"/>
      <w:r w:rsidRPr="00C5414E">
        <w:rPr>
          <w:rFonts w:ascii="Arial" w:hAnsi="Arial" w:cs="Arial"/>
          <w:color w:val="000000"/>
          <w:szCs w:val="24"/>
        </w:rPr>
        <w:t>;</w:t>
      </w:r>
      <w:r w:rsidR="00DF34FD" w:rsidRPr="00C5414E">
        <w:rPr>
          <w:rFonts w:ascii="Arial" w:hAnsi="Arial" w:cs="Arial"/>
          <w:b/>
          <w:color w:val="000000"/>
          <w:sz w:val="24"/>
          <w:szCs w:val="24"/>
        </w:rPr>
        <w:t>в</w:t>
      </w:r>
      <w:proofErr w:type="gramEnd"/>
      <w:r w:rsidR="00DF34FD" w:rsidRPr="00C5414E">
        <w:rPr>
          <w:rFonts w:ascii="Arial" w:hAnsi="Arial" w:cs="Arial"/>
          <w:b/>
          <w:color w:val="000000"/>
          <w:sz w:val="24"/>
          <w:szCs w:val="24"/>
        </w:rPr>
        <w:t xml:space="preserve"> отношении Стажеров</w:t>
      </w:r>
      <w:r w:rsidR="00DF34FD" w:rsidRPr="00C5414E">
        <w:rPr>
          <w:rFonts w:ascii="Arial" w:hAnsi="Arial" w:cs="Arial"/>
          <w:color w:val="000000"/>
          <w:sz w:val="24"/>
          <w:szCs w:val="24"/>
        </w:rPr>
        <w:t xml:space="preserve"> – организация и проведение стажировки и практики;</w:t>
      </w:r>
    </w:p>
    <w:p w14:paraId="0905E1CB" w14:textId="77777777" w:rsidR="00DF34FD" w:rsidRPr="00C5414E" w:rsidRDefault="00DF34FD" w:rsidP="00DF34FD">
      <w:pPr>
        <w:pStyle w:val="ConsPlusNormal"/>
        <w:numPr>
          <w:ilvl w:val="0"/>
          <w:numId w:val="77"/>
        </w:numPr>
        <w:tabs>
          <w:tab w:val="clear" w:pos="720"/>
          <w:tab w:val="num" w:pos="426"/>
          <w:tab w:val="left" w:pos="709"/>
        </w:tabs>
        <w:spacing w:after="120"/>
        <w:ind w:left="426" w:hanging="239"/>
        <w:jc w:val="both"/>
        <w:rPr>
          <w:rFonts w:ascii="Arial" w:hAnsi="Arial" w:cs="Arial"/>
          <w:sz w:val="24"/>
          <w:szCs w:val="24"/>
        </w:rPr>
      </w:pPr>
      <w:r w:rsidRPr="00C5414E">
        <w:rPr>
          <w:rFonts w:ascii="Arial" w:hAnsi="Arial" w:cs="Arial"/>
          <w:b/>
          <w:color w:val="000000"/>
          <w:sz w:val="24"/>
          <w:szCs w:val="24"/>
        </w:rPr>
        <w:t>в отношении Соискателей</w:t>
      </w:r>
      <w:r w:rsidRPr="00C5414E">
        <w:rPr>
          <w:rFonts w:ascii="Arial" w:hAnsi="Arial" w:cs="Arial"/>
          <w:bCs/>
          <w:color w:val="000000"/>
          <w:sz w:val="24"/>
          <w:szCs w:val="24"/>
        </w:rPr>
        <w:t xml:space="preserve"> – принятие решения о возможности замещения вакантных должностей соискателями, наиболее полно </w:t>
      </w:r>
      <w:r w:rsidRPr="00C5414E">
        <w:rPr>
          <w:rFonts w:ascii="Arial" w:hAnsi="Arial" w:cs="Arial"/>
          <w:color w:val="000000"/>
          <w:sz w:val="24"/>
          <w:szCs w:val="24"/>
        </w:rPr>
        <w:t xml:space="preserve">соответствующими требованиям </w:t>
      </w:r>
      <w:r w:rsidRPr="00C5414E">
        <w:rPr>
          <w:rFonts w:ascii="Arial" w:hAnsi="Arial" w:cs="Arial"/>
          <w:sz w:val="24"/>
          <w:szCs w:val="24"/>
        </w:rPr>
        <w:t>Общества;</w:t>
      </w:r>
    </w:p>
    <w:p w14:paraId="41B3D4CE" w14:textId="77F075DA" w:rsidR="00DF34FD" w:rsidRPr="00C5414E" w:rsidRDefault="00DF34FD" w:rsidP="00DF34FD">
      <w:pPr>
        <w:pStyle w:val="ConsPlusNormal"/>
        <w:numPr>
          <w:ilvl w:val="0"/>
          <w:numId w:val="77"/>
        </w:numPr>
        <w:spacing w:after="120"/>
        <w:ind w:left="426" w:hanging="239"/>
        <w:jc w:val="both"/>
        <w:rPr>
          <w:rFonts w:ascii="Arial" w:hAnsi="Arial" w:cs="Arial"/>
          <w:sz w:val="24"/>
          <w:szCs w:val="24"/>
        </w:rPr>
      </w:pPr>
      <w:r w:rsidRPr="00C5414E">
        <w:rPr>
          <w:rFonts w:ascii="Arial" w:hAnsi="Arial" w:cs="Arial"/>
          <w:b/>
          <w:color w:val="000000"/>
          <w:sz w:val="24"/>
          <w:szCs w:val="24"/>
        </w:rPr>
        <w:t xml:space="preserve">в отношении Представителей контрагентов </w:t>
      </w:r>
      <w:r w:rsidRPr="00C5414E">
        <w:rPr>
          <w:rFonts w:ascii="Arial" w:hAnsi="Arial" w:cs="Arial"/>
          <w:color w:val="000000"/>
          <w:sz w:val="24"/>
          <w:szCs w:val="24"/>
        </w:rPr>
        <w:t xml:space="preserve">– выполнение норм Гражданского </w:t>
      </w:r>
      <w:r w:rsidR="00E572AC" w:rsidRPr="00C5414E">
        <w:rPr>
          <w:rFonts w:ascii="Arial" w:hAnsi="Arial" w:cs="Arial"/>
          <w:color w:val="000000"/>
          <w:sz w:val="24"/>
          <w:szCs w:val="24"/>
        </w:rPr>
        <w:t xml:space="preserve">законодательства </w:t>
      </w:r>
      <w:r w:rsidRPr="00C5414E">
        <w:rPr>
          <w:rFonts w:ascii="Arial" w:hAnsi="Arial" w:cs="Arial"/>
          <w:color w:val="000000"/>
          <w:sz w:val="24"/>
          <w:szCs w:val="24"/>
        </w:rPr>
        <w:t>РФ, регулирующих договорную работу, заключение и исполнение договоров с контрагентами</w:t>
      </w:r>
      <w:r w:rsidR="00E572AC" w:rsidRPr="00C5414E">
        <w:rPr>
          <w:rFonts w:ascii="Arial" w:hAnsi="Arial" w:cs="Arial"/>
          <w:color w:val="000000"/>
          <w:sz w:val="24"/>
          <w:szCs w:val="24"/>
        </w:rPr>
        <w:t xml:space="preserve"> Общества</w:t>
      </w:r>
      <w:r w:rsidRPr="00C5414E">
        <w:rPr>
          <w:rFonts w:ascii="Arial" w:hAnsi="Arial" w:cs="Arial"/>
          <w:color w:val="000000"/>
          <w:sz w:val="24"/>
          <w:szCs w:val="24"/>
        </w:rPr>
        <w:t>;</w:t>
      </w:r>
      <w:r w:rsidRPr="00C5414E">
        <w:rPr>
          <w:rFonts w:ascii="Arial" w:hAnsi="Arial" w:cs="Arial"/>
          <w:b/>
          <w:sz w:val="24"/>
          <w:szCs w:val="24"/>
        </w:rPr>
        <w:t xml:space="preserve"> </w:t>
      </w:r>
    </w:p>
    <w:p w14:paraId="2AF7B52F" w14:textId="77777777" w:rsidR="00DF34FD" w:rsidRPr="00C5414E" w:rsidRDefault="00DF34FD" w:rsidP="00DF34FD">
      <w:pPr>
        <w:pStyle w:val="ConsPlusNormal"/>
        <w:numPr>
          <w:ilvl w:val="0"/>
          <w:numId w:val="77"/>
        </w:numPr>
        <w:spacing w:after="120"/>
        <w:ind w:left="425" w:hanging="238"/>
        <w:jc w:val="both"/>
        <w:rPr>
          <w:rFonts w:ascii="Arial" w:hAnsi="Arial" w:cs="Arial"/>
          <w:color w:val="000000"/>
          <w:sz w:val="24"/>
          <w:szCs w:val="24"/>
        </w:rPr>
      </w:pPr>
      <w:r w:rsidRPr="00C5414E">
        <w:rPr>
          <w:rFonts w:ascii="Arial" w:hAnsi="Arial" w:cs="Arial"/>
          <w:b/>
          <w:color w:val="000000"/>
          <w:sz w:val="24"/>
          <w:szCs w:val="24"/>
        </w:rPr>
        <w:t>в отношении</w:t>
      </w:r>
      <w:r w:rsidRPr="00C5414E">
        <w:rPr>
          <w:rFonts w:ascii="Arial" w:hAnsi="Arial" w:cs="Arial"/>
        </w:rPr>
        <w:t xml:space="preserve"> </w:t>
      </w:r>
      <w:r w:rsidRPr="00C5414E">
        <w:rPr>
          <w:rFonts w:ascii="Arial" w:hAnsi="Arial" w:cs="Arial"/>
          <w:b/>
          <w:color w:val="000000"/>
          <w:sz w:val="24"/>
          <w:szCs w:val="24"/>
        </w:rPr>
        <w:t xml:space="preserve">Клиентов </w:t>
      </w:r>
      <w:r w:rsidRPr="00C5414E">
        <w:rPr>
          <w:rFonts w:ascii="Arial" w:hAnsi="Arial" w:cs="Arial"/>
          <w:color w:val="000000"/>
          <w:sz w:val="24"/>
          <w:szCs w:val="24"/>
        </w:rPr>
        <w:t>– предоставление Клиентам возможности приобретать</w:t>
      </w:r>
      <w:r w:rsidR="006350A1" w:rsidRPr="00C5414E">
        <w:rPr>
          <w:rFonts w:ascii="Arial" w:hAnsi="Arial" w:cs="Arial"/>
          <w:color w:val="000000"/>
          <w:sz w:val="24"/>
          <w:szCs w:val="24"/>
        </w:rPr>
        <w:t>/продавать</w:t>
      </w:r>
      <w:r w:rsidRPr="00C5414E">
        <w:rPr>
          <w:rFonts w:ascii="Arial" w:hAnsi="Arial" w:cs="Arial"/>
          <w:color w:val="000000"/>
          <w:sz w:val="24"/>
          <w:szCs w:val="24"/>
        </w:rPr>
        <w:t xml:space="preserve"> услуги и продукты, предлагаемые</w:t>
      </w:r>
      <w:r w:rsidR="006350A1" w:rsidRPr="00C5414E">
        <w:rPr>
          <w:rFonts w:ascii="Arial" w:hAnsi="Arial" w:cs="Arial"/>
          <w:color w:val="000000"/>
          <w:sz w:val="24"/>
          <w:szCs w:val="24"/>
        </w:rPr>
        <w:t>/</w:t>
      </w:r>
      <w:r w:rsidRPr="00C5414E">
        <w:rPr>
          <w:rFonts w:ascii="Arial" w:hAnsi="Arial" w:cs="Arial"/>
          <w:color w:val="000000"/>
          <w:sz w:val="24"/>
          <w:szCs w:val="24"/>
        </w:rPr>
        <w:t>реализуемые</w:t>
      </w:r>
      <w:r w:rsidR="006350A1" w:rsidRPr="00C5414E">
        <w:rPr>
          <w:rFonts w:ascii="Arial" w:hAnsi="Arial" w:cs="Arial"/>
          <w:color w:val="000000"/>
          <w:sz w:val="24"/>
          <w:szCs w:val="24"/>
        </w:rPr>
        <w:t>/покупаемые</w:t>
      </w:r>
      <w:r w:rsidRPr="00C5414E">
        <w:rPr>
          <w:rFonts w:ascii="Arial" w:hAnsi="Arial" w:cs="Arial"/>
          <w:color w:val="000000"/>
          <w:sz w:val="24"/>
          <w:szCs w:val="24"/>
        </w:rPr>
        <w:t xml:space="preserve"> Обществом;</w:t>
      </w:r>
    </w:p>
    <w:p w14:paraId="7BEE9773" w14:textId="77777777" w:rsidR="00DF34FD" w:rsidRPr="00C5414E" w:rsidRDefault="00DF34FD" w:rsidP="00DF34FD">
      <w:pPr>
        <w:pStyle w:val="ConsPlusNormal"/>
        <w:numPr>
          <w:ilvl w:val="0"/>
          <w:numId w:val="77"/>
        </w:numPr>
        <w:tabs>
          <w:tab w:val="clear" w:pos="720"/>
          <w:tab w:val="num" w:pos="426"/>
          <w:tab w:val="left" w:pos="709"/>
        </w:tabs>
        <w:spacing w:after="120"/>
        <w:ind w:left="426" w:hanging="239"/>
        <w:jc w:val="both"/>
        <w:rPr>
          <w:rFonts w:ascii="Arial" w:hAnsi="Arial" w:cs="Arial"/>
          <w:sz w:val="24"/>
          <w:szCs w:val="24"/>
        </w:rPr>
      </w:pPr>
      <w:r w:rsidRPr="00C5414E">
        <w:rPr>
          <w:rFonts w:ascii="Arial" w:hAnsi="Arial" w:cs="Arial"/>
          <w:b/>
          <w:bCs/>
          <w:color w:val="000000"/>
          <w:sz w:val="24"/>
          <w:szCs w:val="24"/>
        </w:rPr>
        <w:t xml:space="preserve">в отношении Представителей субъектов </w:t>
      </w:r>
      <w:r w:rsidRPr="00C5414E">
        <w:rPr>
          <w:rFonts w:ascii="Arial" w:hAnsi="Arial" w:cs="Arial"/>
          <w:b/>
          <w:sz w:val="24"/>
          <w:szCs w:val="24"/>
        </w:rPr>
        <w:t>персональных данных</w:t>
      </w:r>
      <w:r w:rsidRPr="00C5414E">
        <w:rPr>
          <w:rFonts w:ascii="Arial" w:hAnsi="Arial" w:cs="Arial"/>
          <w:color w:val="000000"/>
          <w:sz w:val="24"/>
          <w:szCs w:val="24"/>
        </w:rPr>
        <w:t xml:space="preserve"> – выполнение </w:t>
      </w:r>
      <w:r w:rsidRPr="00C5414E">
        <w:rPr>
          <w:rFonts w:ascii="Arial" w:hAnsi="Arial" w:cs="Arial"/>
          <w:sz w:val="24"/>
          <w:szCs w:val="24"/>
        </w:rPr>
        <w:t xml:space="preserve">Обществом </w:t>
      </w:r>
      <w:r w:rsidRPr="00C5414E">
        <w:rPr>
          <w:rFonts w:ascii="Arial" w:hAnsi="Arial" w:cs="Arial"/>
          <w:color w:val="000000"/>
          <w:sz w:val="24"/>
          <w:szCs w:val="24"/>
        </w:rPr>
        <w:t>действий по поручению Представителей субъектов персональных данных</w:t>
      </w:r>
      <w:r w:rsidRPr="00C5414E">
        <w:rPr>
          <w:rFonts w:ascii="Arial" w:hAnsi="Arial" w:cs="Arial"/>
          <w:sz w:val="24"/>
          <w:szCs w:val="24"/>
        </w:rPr>
        <w:t>;</w:t>
      </w:r>
    </w:p>
    <w:p w14:paraId="0B350CA5" w14:textId="77777777" w:rsidR="00DF34FD" w:rsidRPr="00C5414E" w:rsidRDefault="00DF34FD" w:rsidP="00DF34FD">
      <w:pPr>
        <w:pStyle w:val="ConsPlusNormal"/>
        <w:numPr>
          <w:ilvl w:val="0"/>
          <w:numId w:val="77"/>
        </w:numPr>
        <w:tabs>
          <w:tab w:val="clear" w:pos="720"/>
          <w:tab w:val="num" w:pos="426"/>
          <w:tab w:val="left" w:pos="709"/>
        </w:tabs>
        <w:spacing w:after="120"/>
        <w:ind w:left="426" w:hanging="239"/>
        <w:jc w:val="both"/>
        <w:rPr>
          <w:rFonts w:ascii="Arial" w:hAnsi="Arial" w:cs="Arial"/>
          <w:b/>
          <w:sz w:val="24"/>
          <w:szCs w:val="24"/>
        </w:rPr>
      </w:pPr>
      <w:r w:rsidRPr="00C5414E">
        <w:rPr>
          <w:rFonts w:ascii="Arial" w:hAnsi="Arial" w:cs="Arial"/>
          <w:b/>
          <w:sz w:val="24"/>
          <w:szCs w:val="24"/>
        </w:rPr>
        <w:t xml:space="preserve">в отношении Посетителей </w:t>
      </w:r>
      <w:r w:rsidRPr="00C5414E">
        <w:rPr>
          <w:rFonts w:ascii="Arial" w:hAnsi="Arial" w:cs="Arial"/>
          <w:sz w:val="24"/>
          <w:szCs w:val="24"/>
        </w:rPr>
        <w:t>– обеспечение возможности прохода в охраняемые помещения Общества лиц, не имеющих постоянных пропусков, контроль их убытия из охраняемых помещений, предоставление возможности парковки на территории Общества;</w:t>
      </w:r>
    </w:p>
    <w:p w14:paraId="642EF469" w14:textId="77777777" w:rsidR="00DF34FD" w:rsidRPr="00C5414E" w:rsidRDefault="00DF34FD" w:rsidP="00DF34FD">
      <w:pPr>
        <w:pStyle w:val="af6"/>
        <w:numPr>
          <w:ilvl w:val="1"/>
          <w:numId w:val="78"/>
        </w:numPr>
        <w:tabs>
          <w:tab w:val="clear" w:pos="1040"/>
          <w:tab w:val="num" w:pos="0"/>
          <w:tab w:val="left" w:pos="567"/>
        </w:tabs>
        <w:spacing w:after="120"/>
        <w:ind w:left="0" w:firstLine="0"/>
        <w:contextualSpacing w:val="0"/>
        <w:jc w:val="both"/>
        <w:rPr>
          <w:rFonts w:ascii="Arial" w:hAnsi="Arial" w:cs="Arial"/>
          <w:szCs w:val="24"/>
        </w:rPr>
      </w:pPr>
      <w:r w:rsidRPr="00C5414E">
        <w:rPr>
          <w:rFonts w:ascii="Arial" w:hAnsi="Arial" w:cs="Arial"/>
          <w:szCs w:val="24"/>
        </w:rPr>
        <w:t xml:space="preserve">Обработка только тех персональных данных, которые отвечают заранее объявленным целям их обработки; соответствие содержания и объёма обрабатываемых персональных данных заявленным целям обработки; недопущение обработки персональных данных, не совместимой с целями сбора персональных данных, а также избыточных по отношению к заявленным целям обработки персональных данных. Общество не собирает и не обрабатывает персональные данные, не требующиеся для достижения целей, указанных в пункте 3.2 Политики, не использует персональные данные субъектов в каких-либо целях, кроме указанных. </w:t>
      </w:r>
    </w:p>
    <w:p w14:paraId="786345F8" w14:textId="77777777" w:rsidR="00DF34FD" w:rsidRPr="00C5414E" w:rsidRDefault="00DF34FD" w:rsidP="00DF34FD">
      <w:pPr>
        <w:pStyle w:val="af6"/>
        <w:numPr>
          <w:ilvl w:val="1"/>
          <w:numId w:val="78"/>
        </w:numPr>
        <w:tabs>
          <w:tab w:val="clear" w:pos="1040"/>
          <w:tab w:val="left" w:pos="0"/>
          <w:tab w:val="num" w:pos="567"/>
        </w:tabs>
        <w:spacing w:after="120"/>
        <w:ind w:left="0" w:firstLine="0"/>
        <w:contextualSpacing w:val="0"/>
        <w:jc w:val="both"/>
        <w:rPr>
          <w:rFonts w:ascii="Arial" w:hAnsi="Arial" w:cs="Arial"/>
          <w:szCs w:val="24"/>
        </w:rPr>
      </w:pPr>
      <w:r w:rsidRPr="00C5414E">
        <w:rPr>
          <w:rFonts w:ascii="Arial" w:hAnsi="Arial" w:cs="Arial"/>
          <w:szCs w:val="24"/>
        </w:rPr>
        <w:t xml:space="preserve">Недопущение объединения баз данных, содержащих персональные данные, обработка которых осуществляется в целях, не совместимых между собой. </w:t>
      </w:r>
    </w:p>
    <w:p w14:paraId="13803588" w14:textId="08289061" w:rsidR="00DF34FD" w:rsidRPr="00C5414E" w:rsidRDefault="00DF34FD" w:rsidP="00DF34FD">
      <w:pPr>
        <w:pStyle w:val="af6"/>
        <w:numPr>
          <w:ilvl w:val="1"/>
          <w:numId w:val="78"/>
        </w:numPr>
        <w:tabs>
          <w:tab w:val="clear" w:pos="1040"/>
          <w:tab w:val="left" w:pos="0"/>
          <w:tab w:val="num" w:pos="567"/>
        </w:tabs>
        <w:spacing w:after="120"/>
        <w:ind w:left="0" w:firstLine="0"/>
        <w:contextualSpacing w:val="0"/>
        <w:jc w:val="both"/>
        <w:rPr>
          <w:rFonts w:ascii="Arial" w:hAnsi="Arial" w:cs="Arial"/>
          <w:szCs w:val="24"/>
        </w:rPr>
      </w:pPr>
      <w:r w:rsidRPr="00C5414E">
        <w:rPr>
          <w:rFonts w:ascii="Arial" w:hAnsi="Arial" w:cs="Arial"/>
          <w:szCs w:val="24"/>
        </w:rPr>
        <w:t>Обеспечение точности, достаточности и актуальности персональных данных по отношению к целям обработки персональных данных. Общество принимает все разумные меры по поддержке актуальности обрабатываемых персональных данных, включая</w:t>
      </w:r>
      <w:r w:rsidR="004C2C80" w:rsidRPr="00C5414E">
        <w:rPr>
          <w:rFonts w:ascii="Arial" w:hAnsi="Arial" w:cs="Arial"/>
          <w:szCs w:val="24"/>
        </w:rPr>
        <w:t>, но не ограничиваясь,</w:t>
      </w:r>
      <w:r w:rsidR="00226D95" w:rsidRPr="00C5414E">
        <w:rPr>
          <w:rFonts w:ascii="Arial" w:hAnsi="Arial" w:cs="Arial"/>
        </w:rPr>
        <w:t xml:space="preserve"> </w:t>
      </w:r>
      <w:r w:rsidRPr="00C5414E">
        <w:rPr>
          <w:rFonts w:ascii="Arial" w:hAnsi="Arial" w:cs="Arial"/>
          <w:szCs w:val="24"/>
        </w:rPr>
        <w:t>реализацию права каждого субъекта получать для ознакомления свои персональные данные и требовать от Общества их уточнения,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заявленных выше целей обработки без объяснения причин такого требования.</w:t>
      </w:r>
    </w:p>
    <w:p w14:paraId="38924E64" w14:textId="77777777" w:rsidR="00DF34FD" w:rsidRPr="00C5414E" w:rsidRDefault="00DF34FD" w:rsidP="00DF34FD">
      <w:pPr>
        <w:pStyle w:val="af6"/>
        <w:numPr>
          <w:ilvl w:val="1"/>
          <w:numId w:val="78"/>
        </w:numPr>
        <w:tabs>
          <w:tab w:val="clear" w:pos="1040"/>
          <w:tab w:val="left" w:pos="0"/>
          <w:tab w:val="num" w:pos="567"/>
        </w:tabs>
        <w:spacing w:after="120"/>
        <w:ind w:left="0" w:firstLine="0"/>
        <w:contextualSpacing w:val="0"/>
        <w:jc w:val="both"/>
        <w:rPr>
          <w:rFonts w:ascii="Arial" w:hAnsi="Arial" w:cs="Arial"/>
          <w:szCs w:val="24"/>
        </w:rPr>
      </w:pPr>
      <w:r w:rsidRPr="00C5414E">
        <w:rPr>
          <w:rFonts w:ascii="Arial" w:hAnsi="Arial" w:cs="Arial"/>
          <w:szCs w:val="24"/>
        </w:rPr>
        <w:t>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договором, стороной которого является субъект персональных данных, а также согласием субъекта персональных данных на обработку данных.</w:t>
      </w:r>
    </w:p>
    <w:p w14:paraId="5FD61DB4" w14:textId="77777777" w:rsidR="00DF34FD" w:rsidRPr="00C5414E" w:rsidRDefault="00DF34FD" w:rsidP="00DF34FD">
      <w:pPr>
        <w:pStyle w:val="af6"/>
        <w:numPr>
          <w:ilvl w:val="1"/>
          <w:numId w:val="78"/>
        </w:numPr>
        <w:tabs>
          <w:tab w:val="clear" w:pos="1040"/>
          <w:tab w:val="left" w:pos="0"/>
          <w:tab w:val="num" w:pos="567"/>
        </w:tabs>
        <w:spacing w:after="120"/>
        <w:ind w:left="0" w:firstLine="0"/>
        <w:contextualSpacing w:val="0"/>
        <w:jc w:val="both"/>
        <w:rPr>
          <w:rFonts w:ascii="Arial" w:hAnsi="Arial" w:cs="Arial"/>
          <w:szCs w:val="24"/>
        </w:rPr>
      </w:pPr>
      <w:r w:rsidRPr="00C5414E">
        <w:rPr>
          <w:rFonts w:ascii="Arial" w:hAnsi="Arial" w:cs="Arial"/>
          <w:szCs w:val="24"/>
        </w:rPr>
        <w:lastRenderedPageBreak/>
        <w:t xml:space="preserve">Уничтожение персональных данных по достижении заявленных целей их обработки или в случае утраты необходимости в достижении этих целей, при невозможности устранения Обществом допущенных нарушений установленного законодательством порядка обработки персональных данных, отзыве согласия на обработку субъектом персональных данных, истечении срока обработки персональных данных, установленных согласием на обработку персональных данных, если иное не предусмотрено законодательством или договорами с субъектами персональных данных. </w:t>
      </w:r>
    </w:p>
    <w:p w14:paraId="343E7841" w14:textId="77777777" w:rsidR="00DF34FD" w:rsidRPr="00C5414E" w:rsidRDefault="00DF34FD" w:rsidP="00DF34FD">
      <w:pPr>
        <w:pStyle w:val="1"/>
        <w:keepNext w:val="0"/>
        <w:numPr>
          <w:ilvl w:val="0"/>
          <w:numId w:val="80"/>
        </w:numPr>
        <w:spacing w:after="360"/>
        <w:ind w:left="357" w:hanging="357"/>
        <w:jc w:val="both"/>
        <w:rPr>
          <w:rFonts w:ascii="Arial" w:hAnsi="Arial" w:cs="Arial"/>
          <w:sz w:val="24"/>
          <w:szCs w:val="24"/>
        </w:rPr>
      </w:pPr>
      <w:bookmarkStart w:id="16" w:name="_Toc415846491"/>
      <w:r w:rsidRPr="00C5414E">
        <w:rPr>
          <w:rFonts w:ascii="Arial" w:hAnsi="Arial" w:cs="Arial"/>
          <w:sz w:val="24"/>
          <w:szCs w:val="24"/>
        </w:rPr>
        <w:t>Условия обработки персональных данных</w:t>
      </w:r>
      <w:bookmarkEnd w:id="15"/>
      <w:bookmarkEnd w:id="16"/>
    </w:p>
    <w:p w14:paraId="5B9824BC" w14:textId="77777777" w:rsidR="00DF34FD" w:rsidRPr="00C5414E" w:rsidRDefault="00DF34FD" w:rsidP="00DF34FD">
      <w:pPr>
        <w:pStyle w:val="af6"/>
        <w:numPr>
          <w:ilvl w:val="1"/>
          <w:numId w:val="80"/>
        </w:numPr>
        <w:spacing w:after="120"/>
        <w:contextualSpacing w:val="0"/>
        <w:jc w:val="both"/>
        <w:rPr>
          <w:rFonts w:ascii="Arial" w:hAnsi="Arial" w:cs="Arial"/>
          <w:szCs w:val="24"/>
        </w:rPr>
      </w:pPr>
      <w:r w:rsidRPr="00C5414E">
        <w:rPr>
          <w:rFonts w:ascii="Arial" w:hAnsi="Arial" w:cs="Arial"/>
          <w:szCs w:val="24"/>
        </w:rPr>
        <w:t>Обработка персональных данных Обществом допускается в следующих случаях:</w:t>
      </w:r>
    </w:p>
    <w:p w14:paraId="76C6394E" w14:textId="77777777" w:rsidR="00DF34FD" w:rsidRPr="00C5414E" w:rsidRDefault="00DF34FD" w:rsidP="00DF34FD">
      <w:pPr>
        <w:pStyle w:val="af6"/>
        <w:numPr>
          <w:ilvl w:val="0"/>
          <w:numId w:val="79"/>
        </w:numPr>
        <w:tabs>
          <w:tab w:val="left" w:pos="0"/>
          <w:tab w:val="left" w:pos="709"/>
        </w:tabs>
        <w:spacing w:after="120"/>
        <w:contextualSpacing w:val="0"/>
        <w:jc w:val="both"/>
        <w:rPr>
          <w:rFonts w:ascii="Arial" w:hAnsi="Arial" w:cs="Arial"/>
          <w:szCs w:val="24"/>
        </w:rPr>
      </w:pPr>
      <w:r w:rsidRPr="00C5414E">
        <w:rPr>
          <w:rFonts w:ascii="Arial" w:hAnsi="Arial" w:cs="Arial"/>
          <w:szCs w:val="24"/>
        </w:rPr>
        <w:t>При наличии согласия субъекта персональных данных на обработку его персональных данных. Порядок получения Обществом согласия субъекта персональных данных определен в разделе 7 Политики.</w:t>
      </w:r>
    </w:p>
    <w:p w14:paraId="2D914C97" w14:textId="77777777" w:rsidR="00DF34FD" w:rsidRPr="00C5414E" w:rsidRDefault="00DF34FD" w:rsidP="00DF34FD">
      <w:pPr>
        <w:pStyle w:val="af6"/>
        <w:numPr>
          <w:ilvl w:val="0"/>
          <w:numId w:val="79"/>
        </w:numPr>
        <w:spacing w:after="120"/>
        <w:contextualSpacing w:val="0"/>
        <w:jc w:val="both"/>
        <w:rPr>
          <w:rFonts w:ascii="Arial" w:hAnsi="Arial" w:cs="Arial"/>
          <w:szCs w:val="24"/>
        </w:rPr>
      </w:pPr>
      <w:r w:rsidRPr="00C5414E">
        <w:rPr>
          <w:rFonts w:ascii="Arial" w:hAnsi="Arial" w:cs="Arial"/>
          <w:szCs w:val="24"/>
        </w:rPr>
        <w:t xml:space="preserve">Обработка персональных данных необходима для достижения целей, предусмотренных законом, а также для осуществления и выполнения возложенных законодательством на Общество функций, полномочий и обязанностей.  </w:t>
      </w:r>
    </w:p>
    <w:p w14:paraId="3A33FC05" w14:textId="77777777" w:rsidR="00DF34FD" w:rsidRPr="00C5414E" w:rsidRDefault="00DF34FD" w:rsidP="00DF34FD">
      <w:pPr>
        <w:pStyle w:val="af6"/>
        <w:numPr>
          <w:ilvl w:val="0"/>
          <w:numId w:val="79"/>
        </w:numPr>
        <w:tabs>
          <w:tab w:val="left" w:pos="0"/>
          <w:tab w:val="left" w:pos="709"/>
        </w:tabs>
        <w:spacing w:after="120"/>
        <w:contextualSpacing w:val="0"/>
        <w:jc w:val="both"/>
        <w:rPr>
          <w:rFonts w:ascii="Arial" w:hAnsi="Arial" w:cs="Arial"/>
          <w:szCs w:val="24"/>
        </w:rPr>
      </w:pPr>
      <w:r w:rsidRPr="00C5414E">
        <w:rPr>
          <w:rFonts w:ascii="Arial" w:hAnsi="Arial" w:cs="Arial"/>
          <w:szCs w:val="24"/>
        </w:rPr>
        <w:t xml:space="preserve">Для заключения договора по инициативе субъекта персональных данных и исполнения договора, стороной которого или выгодоприобретателем, или </w:t>
      </w:r>
      <w:proofErr w:type="gramStart"/>
      <w:r w:rsidRPr="00C5414E">
        <w:rPr>
          <w:rFonts w:ascii="Arial" w:hAnsi="Arial" w:cs="Arial"/>
          <w:szCs w:val="24"/>
        </w:rPr>
        <w:t>поручителем</w:t>
      </w:r>
      <w:proofErr w:type="gramEnd"/>
      <w:r w:rsidRPr="00C5414E">
        <w:rPr>
          <w:rFonts w:ascii="Arial" w:hAnsi="Arial" w:cs="Arial"/>
          <w:szCs w:val="24"/>
        </w:rPr>
        <w:t xml:space="preserve"> по которому является субъект персональных данных. Такими договорами, без ограничения, являются, трудовые договоры с Работниками, пользовательское соглашение (публичная оферта) на сайте в сети Интернет, договоры об оказании услуг Клиентам. </w:t>
      </w:r>
    </w:p>
    <w:p w14:paraId="77582A5F" w14:textId="77777777" w:rsidR="00DF34FD" w:rsidRPr="00C5414E" w:rsidRDefault="00DF34FD" w:rsidP="00556D4A">
      <w:pPr>
        <w:pStyle w:val="af6"/>
        <w:tabs>
          <w:tab w:val="left" w:pos="1134"/>
        </w:tabs>
        <w:spacing w:after="60"/>
        <w:ind w:left="0"/>
        <w:jc w:val="both"/>
        <w:rPr>
          <w:rFonts w:ascii="Arial" w:hAnsi="Arial" w:cs="Arial"/>
          <w:szCs w:val="24"/>
        </w:rPr>
      </w:pPr>
      <w:r w:rsidRPr="00C5414E">
        <w:rPr>
          <w:rFonts w:ascii="Arial" w:hAnsi="Arial" w:cs="Arial"/>
          <w:szCs w:val="24"/>
        </w:rPr>
        <w:t>До момента заключения указанных договоров Общество осуществляет обработку персональных данных на стадии преддоговорной работы при подборе персонала, когда согласие субъекта на обработку подтверждается собственноручно заполненной анкетой Соискателя или анкетой (резюме), переданных им Обществу либо в специализированную организацию по подбору персонала, или размещенных Соискателем на специализированных сайтах в сети Интернет, или направленных Соискателем Обществу по электронной почте, а также при подготовке договоров с Клиентами.</w:t>
      </w:r>
    </w:p>
    <w:p w14:paraId="0C5E878F" w14:textId="77777777" w:rsidR="00DF34FD" w:rsidRPr="00C5414E" w:rsidRDefault="00DF34FD" w:rsidP="00DF34FD">
      <w:pPr>
        <w:pStyle w:val="af6"/>
        <w:numPr>
          <w:ilvl w:val="0"/>
          <w:numId w:val="79"/>
        </w:numPr>
        <w:tabs>
          <w:tab w:val="left" w:pos="0"/>
          <w:tab w:val="left" w:pos="709"/>
        </w:tabs>
        <w:spacing w:after="120"/>
        <w:contextualSpacing w:val="0"/>
        <w:jc w:val="both"/>
        <w:rPr>
          <w:rFonts w:ascii="Arial" w:hAnsi="Arial" w:cs="Arial"/>
          <w:szCs w:val="24"/>
        </w:rPr>
      </w:pPr>
      <w:r w:rsidRPr="00C5414E">
        <w:rPr>
          <w:rFonts w:ascii="Arial" w:hAnsi="Arial" w:cs="Arial"/>
          <w:szCs w:val="24"/>
        </w:rPr>
        <w:t xml:space="preserve">Обработка персональных данных Обществом необходима для осуществления прав и законных интересов Общества и/или третьих лиц либо для достижения общественно значимых целей при условии, что при этом не нарушаются права и свободы субъектов персональных данных. </w:t>
      </w:r>
    </w:p>
    <w:p w14:paraId="218334F8" w14:textId="77777777" w:rsidR="00DF34FD" w:rsidRPr="00C5414E" w:rsidRDefault="00DF34FD" w:rsidP="00DF34FD">
      <w:pPr>
        <w:pStyle w:val="af6"/>
        <w:numPr>
          <w:ilvl w:val="0"/>
          <w:numId w:val="79"/>
        </w:numPr>
        <w:tabs>
          <w:tab w:val="left" w:pos="0"/>
          <w:tab w:val="left" w:pos="709"/>
        </w:tabs>
        <w:spacing w:after="120"/>
        <w:contextualSpacing w:val="0"/>
        <w:jc w:val="both"/>
        <w:rPr>
          <w:rFonts w:ascii="Arial" w:hAnsi="Arial" w:cs="Arial"/>
          <w:szCs w:val="24"/>
        </w:rPr>
      </w:pPr>
      <w:r w:rsidRPr="00C5414E">
        <w:rPr>
          <w:rFonts w:ascii="Arial" w:hAnsi="Arial" w:cs="Arial"/>
          <w:szCs w:val="24"/>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14:paraId="4193D487" w14:textId="77777777" w:rsidR="00DF34FD" w:rsidRPr="00C5414E" w:rsidRDefault="00DF34FD" w:rsidP="00DF34FD">
      <w:pPr>
        <w:pStyle w:val="af6"/>
        <w:numPr>
          <w:ilvl w:val="0"/>
          <w:numId w:val="79"/>
        </w:numPr>
        <w:tabs>
          <w:tab w:val="left" w:pos="0"/>
          <w:tab w:val="left" w:pos="709"/>
        </w:tabs>
        <w:spacing w:after="120"/>
        <w:contextualSpacing w:val="0"/>
        <w:jc w:val="both"/>
        <w:rPr>
          <w:rFonts w:ascii="Arial" w:hAnsi="Arial" w:cs="Arial"/>
          <w:szCs w:val="24"/>
        </w:rPr>
      </w:pPr>
      <w:r w:rsidRPr="00C5414E">
        <w:rPr>
          <w:rFonts w:ascii="Arial" w:hAnsi="Arial" w:cs="Arial"/>
          <w:szCs w:val="24"/>
        </w:rPr>
        <w:t xml:space="preserve">Обработка персональных данных, доступ неограниченного круга лиц к которым предоставлен субъектом персональных данных либо по его просьбе. </w:t>
      </w:r>
    </w:p>
    <w:p w14:paraId="5F4D0EFD" w14:textId="77777777" w:rsidR="00DF34FD" w:rsidRPr="00C5414E" w:rsidRDefault="00DF34FD" w:rsidP="00DF34FD">
      <w:pPr>
        <w:pStyle w:val="af6"/>
        <w:numPr>
          <w:ilvl w:val="0"/>
          <w:numId w:val="79"/>
        </w:numPr>
        <w:tabs>
          <w:tab w:val="left" w:pos="0"/>
          <w:tab w:val="left" w:pos="709"/>
        </w:tabs>
        <w:spacing w:after="120"/>
        <w:contextualSpacing w:val="0"/>
        <w:jc w:val="both"/>
        <w:rPr>
          <w:rFonts w:ascii="Arial" w:hAnsi="Arial" w:cs="Arial"/>
          <w:szCs w:val="24"/>
        </w:rPr>
      </w:pPr>
      <w:r w:rsidRPr="00C5414E">
        <w:rPr>
          <w:rFonts w:ascii="Arial" w:hAnsi="Arial" w:cs="Arial"/>
          <w:szCs w:val="24"/>
        </w:rPr>
        <w:t>Персональные данные подлежат опубликованию или обязательному раскрытию в соответствии с законодательством.</w:t>
      </w:r>
    </w:p>
    <w:p w14:paraId="2A44F8D9" w14:textId="77777777" w:rsidR="00DF34FD" w:rsidRPr="00C5414E" w:rsidRDefault="00DF34FD" w:rsidP="00DF34FD">
      <w:pPr>
        <w:pStyle w:val="af6"/>
        <w:numPr>
          <w:ilvl w:val="1"/>
          <w:numId w:val="80"/>
        </w:numPr>
        <w:spacing w:after="120"/>
        <w:contextualSpacing w:val="0"/>
        <w:jc w:val="both"/>
        <w:rPr>
          <w:rFonts w:ascii="Arial" w:hAnsi="Arial" w:cs="Arial"/>
          <w:szCs w:val="24"/>
        </w:rPr>
      </w:pPr>
      <w:bookmarkStart w:id="17" w:name="_Toc312173086"/>
      <w:r w:rsidRPr="00C5414E">
        <w:rPr>
          <w:rFonts w:ascii="Arial" w:hAnsi="Arial" w:cs="Arial"/>
          <w:szCs w:val="24"/>
        </w:rPr>
        <w:t xml:space="preserve">Общество не раскрывает третьим лицам и не распространяет персональные данные без согласия субъекта персональных данных, если иное не предусмотрено законодательством, договором с субъектом персональных данных, не указано в полученном от него согласии на обработку персональных данных или персональные данные не сделаны субъектом общедоступными самостоятельно. </w:t>
      </w:r>
    </w:p>
    <w:p w14:paraId="330B56C1" w14:textId="7162C461" w:rsidR="00DF34FD" w:rsidRPr="00C5414E" w:rsidRDefault="00DF34FD" w:rsidP="00DF34FD">
      <w:pPr>
        <w:pStyle w:val="af6"/>
        <w:numPr>
          <w:ilvl w:val="1"/>
          <w:numId w:val="80"/>
        </w:numPr>
        <w:spacing w:after="120"/>
        <w:contextualSpacing w:val="0"/>
        <w:jc w:val="both"/>
        <w:rPr>
          <w:rFonts w:ascii="Arial" w:hAnsi="Arial" w:cs="Arial"/>
          <w:szCs w:val="24"/>
        </w:rPr>
      </w:pPr>
      <w:r w:rsidRPr="00C5414E">
        <w:rPr>
          <w:rFonts w:ascii="Arial" w:hAnsi="Arial" w:cs="Arial"/>
          <w:szCs w:val="24"/>
        </w:rPr>
        <w:t xml:space="preserve">Общество не обрабатывает персональные данные, относящиеся к специальным категориям и касающиеся расовой и национальной принадлежности, политических </w:t>
      </w:r>
      <w:r w:rsidRPr="00C5414E">
        <w:rPr>
          <w:rFonts w:ascii="Arial" w:hAnsi="Arial" w:cs="Arial"/>
          <w:szCs w:val="24"/>
        </w:rPr>
        <w:lastRenderedPageBreak/>
        <w:t>взглядов, религиозных или философских убеждений, интимной жизни, о членстве субъектов персональных данных в общественных объединениях или их профсоюзной деятельности, за исключением сведений о состоянии здоровья</w:t>
      </w:r>
      <w:r w:rsidR="00C92C44" w:rsidRPr="00C5414E">
        <w:rPr>
          <w:rFonts w:ascii="Arial" w:hAnsi="Arial" w:cs="Arial"/>
          <w:szCs w:val="24"/>
        </w:rPr>
        <w:t xml:space="preserve"> Работников</w:t>
      </w:r>
      <w:r w:rsidR="00556D4A" w:rsidRPr="00C5414E">
        <w:rPr>
          <w:rFonts w:ascii="Arial" w:hAnsi="Arial" w:cs="Arial"/>
          <w:szCs w:val="24"/>
        </w:rPr>
        <w:t xml:space="preserve"> </w:t>
      </w:r>
      <w:r w:rsidR="00C92C44" w:rsidRPr="00C5414E">
        <w:rPr>
          <w:rFonts w:ascii="Arial" w:hAnsi="Arial" w:cs="Arial"/>
          <w:szCs w:val="24"/>
        </w:rPr>
        <w:t>и иных лиц</w:t>
      </w:r>
      <w:r w:rsidRPr="00C5414E">
        <w:rPr>
          <w:rFonts w:ascii="Arial" w:hAnsi="Arial" w:cs="Arial"/>
          <w:szCs w:val="24"/>
        </w:rPr>
        <w:t>, относящихся к вопросу о возможности выполнения Работником трудовой функции и необходимых для целей, определенных законодательством о государственной социальной помощи, трудовым законодательством, пенсионным законодательством, законодательством об обязательных видах страхования, со страховым законодательством</w:t>
      </w:r>
      <w:r w:rsidR="00C8466E" w:rsidRPr="00C5414E">
        <w:rPr>
          <w:rFonts w:ascii="Arial" w:hAnsi="Arial" w:cs="Arial"/>
          <w:szCs w:val="24"/>
        </w:rPr>
        <w:t>, иными нормативными правовыми актами</w:t>
      </w:r>
      <w:r w:rsidRPr="00C5414E">
        <w:rPr>
          <w:rFonts w:ascii="Arial" w:hAnsi="Arial" w:cs="Arial"/>
          <w:szCs w:val="24"/>
        </w:rPr>
        <w:t xml:space="preserve">. </w:t>
      </w:r>
    </w:p>
    <w:p w14:paraId="550BED40" w14:textId="77777777" w:rsidR="00DF34FD" w:rsidRPr="00C5414E" w:rsidRDefault="00DF34FD" w:rsidP="00DF34FD">
      <w:pPr>
        <w:pStyle w:val="af6"/>
        <w:numPr>
          <w:ilvl w:val="1"/>
          <w:numId w:val="80"/>
        </w:numPr>
        <w:spacing w:after="120"/>
        <w:contextualSpacing w:val="0"/>
        <w:jc w:val="both"/>
        <w:rPr>
          <w:rFonts w:ascii="Arial" w:hAnsi="Arial" w:cs="Arial"/>
          <w:szCs w:val="24"/>
        </w:rPr>
      </w:pPr>
      <w:r w:rsidRPr="00C5414E">
        <w:rPr>
          <w:rFonts w:ascii="Arial" w:hAnsi="Arial" w:cs="Arial"/>
          <w:szCs w:val="24"/>
        </w:rPr>
        <w:t>Обработка персональных данных о судимости может осуществляться Обществом исключительно в случаях и в порядке, установленных законодательством.</w:t>
      </w:r>
    </w:p>
    <w:p w14:paraId="2CE37695" w14:textId="42CF6263" w:rsidR="00DF34FD" w:rsidRPr="00C5414E" w:rsidRDefault="00DF34FD" w:rsidP="00DF34FD">
      <w:pPr>
        <w:pStyle w:val="af6"/>
        <w:numPr>
          <w:ilvl w:val="1"/>
          <w:numId w:val="80"/>
        </w:numPr>
        <w:spacing w:after="120"/>
        <w:contextualSpacing w:val="0"/>
        <w:jc w:val="both"/>
        <w:rPr>
          <w:rFonts w:ascii="Arial" w:hAnsi="Arial" w:cs="Arial"/>
          <w:szCs w:val="24"/>
        </w:rPr>
      </w:pPr>
      <w:r w:rsidRPr="00C5414E">
        <w:rPr>
          <w:rFonts w:ascii="Arial" w:hAnsi="Arial" w:cs="Arial"/>
          <w:szCs w:val="24"/>
        </w:rPr>
        <w:t>При сборе персональных данных Общество обеспечивает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Общества и на территории Российской Федерации.</w:t>
      </w:r>
    </w:p>
    <w:p w14:paraId="64DBCC18" w14:textId="77777777" w:rsidR="00DF34FD" w:rsidRPr="00C5414E" w:rsidRDefault="00DF34FD" w:rsidP="00DF34FD">
      <w:pPr>
        <w:pStyle w:val="af6"/>
        <w:numPr>
          <w:ilvl w:val="1"/>
          <w:numId w:val="80"/>
        </w:numPr>
        <w:spacing w:after="120"/>
        <w:contextualSpacing w:val="0"/>
        <w:jc w:val="both"/>
        <w:rPr>
          <w:rFonts w:ascii="Arial" w:hAnsi="Arial" w:cs="Arial"/>
          <w:szCs w:val="24"/>
        </w:rPr>
      </w:pPr>
      <w:r w:rsidRPr="00C5414E">
        <w:rPr>
          <w:rFonts w:ascii="Arial" w:hAnsi="Arial" w:cs="Arial"/>
          <w:szCs w:val="24"/>
        </w:rPr>
        <w:t xml:space="preserve">Общество не принимает решения, порождающие юридические последствия в отношении субъектов персональных данных или иным образом затрагивающие их права и законные интересы, на основании исключительно автоматизированной обработки персональных данных. Данные, имеющие юридические последствия или затрагивающие права и законные интересы субъекта, такие как размер начисленных доходов, налогов и иных отчислений, результаты скоринга и др. подлежат перед их использованием проверке со стороны уполномоченного работника Общества. </w:t>
      </w:r>
    </w:p>
    <w:p w14:paraId="5F319D3E" w14:textId="08B2BE38" w:rsidR="00DF34FD" w:rsidRPr="00C5414E" w:rsidRDefault="00DF34FD" w:rsidP="00DF34FD">
      <w:pPr>
        <w:pStyle w:val="1"/>
        <w:keepNext w:val="0"/>
        <w:numPr>
          <w:ilvl w:val="0"/>
          <w:numId w:val="80"/>
        </w:numPr>
        <w:spacing w:after="360"/>
        <w:ind w:left="357" w:hanging="357"/>
        <w:jc w:val="both"/>
        <w:rPr>
          <w:rFonts w:ascii="Arial" w:hAnsi="Arial" w:cs="Arial"/>
          <w:sz w:val="24"/>
          <w:szCs w:val="24"/>
        </w:rPr>
      </w:pPr>
      <w:bookmarkStart w:id="18" w:name="_Toc415846492"/>
      <w:r w:rsidRPr="00C5414E">
        <w:rPr>
          <w:rFonts w:ascii="Arial" w:hAnsi="Arial" w:cs="Arial"/>
          <w:sz w:val="24"/>
          <w:szCs w:val="24"/>
        </w:rPr>
        <w:t>Способы обработки персональных данных</w:t>
      </w:r>
      <w:bookmarkEnd w:id="14"/>
      <w:bookmarkEnd w:id="17"/>
      <w:bookmarkEnd w:id="18"/>
    </w:p>
    <w:p w14:paraId="0D6A3C47" w14:textId="77777777" w:rsidR="00DF34FD" w:rsidRPr="00C5414E" w:rsidRDefault="00DF34FD" w:rsidP="00DF34FD">
      <w:pPr>
        <w:pStyle w:val="af6"/>
        <w:numPr>
          <w:ilvl w:val="1"/>
          <w:numId w:val="80"/>
        </w:numPr>
        <w:tabs>
          <w:tab w:val="left" w:pos="567"/>
        </w:tabs>
        <w:spacing w:after="120"/>
        <w:contextualSpacing w:val="0"/>
        <w:jc w:val="both"/>
        <w:rPr>
          <w:rFonts w:ascii="Arial" w:hAnsi="Arial" w:cs="Arial"/>
          <w:b/>
          <w:bCs/>
          <w:szCs w:val="24"/>
        </w:rPr>
      </w:pPr>
      <w:bookmarkStart w:id="19" w:name="_Toc355606300"/>
      <w:r w:rsidRPr="00C5414E">
        <w:rPr>
          <w:rFonts w:ascii="Arial" w:hAnsi="Arial" w:cs="Arial"/>
          <w:szCs w:val="24"/>
        </w:rPr>
        <w:t>Общество осуществляет обработку персональных данных с использованием средств автоматизации, а также без использования таких средств.</w:t>
      </w:r>
      <w:bookmarkEnd w:id="19"/>
    </w:p>
    <w:p w14:paraId="3F9720B9" w14:textId="77777777" w:rsidR="00DF34FD" w:rsidRPr="00C5414E" w:rsidRDefault="00DF34FD" w:rsidP="00DF34FD">
      <w:pPr>
        <w:pStyle w:val="af6"/>
        <w:numPr>
          <w:ilvl w:val="1"/>
          <w:numId w:val="80"/>
        </w:numPr>
        <w:tabs>
          <w:tab w:val="left" w:pos="567"/>
        </w:tabs>
        <w:spacing w:after="120"/>
        <w:contextualSpacing w:val="0"/>
        <w:jc w:val="both"/>
        <w:rPr>
          <w:rFonts w:ascii="Arial" w:hAnsi="Arial" w:cs="Arial"/>
          <w:szCs w:val="24"/>
        </w:rPr>
      </w:pPr>
      <w:bookmarkStart w:id="20" w:name="_Toc355606301"/>
      <w:r w:rsidRPr="00C5414E">
        <w:rPr>
          <w:rFonts w:ascii="Arial" w:hAnsi="Arial" w:cs="Arial"/>
          <w:szCs w:val="24"/>
        </w:rPr>
        <w:t>Политика распространяется в полном объеме на обработку персональных данных с использованием средств автоматизации, а при обработке персональных данных без использования средств автоматизации – только на те случаи, когда такая обработка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bookmarkEnd w:id="20"/>
      <w:r w:rsidRPr="00C5414E">
        <w:rPr>
          <w:rFonts w:ascii="Arial" w:hAnsi="Arial" w:cs="Arial"/>
          <w:szCs w:val="24"/>
        </w:rPr>
        <w:t xml:space="preserve"> </w:t>
      </w:r>
    </w:p>
    <w:p w14:paraId="23CF2423" w14:textId="77777777" w:rsidR="00DF34FD" w:rsidRPr="00C5414E" w:rsidRDefault="00DF34FD" w:rsidP="00DF34FD">
      <w:pPr>
        <w:pStyle w:val="1"/>
        <w:keepNext w:val="0"/>
        <w:numPr>
          <w:ilvl w:val="0"/>
          <w:numId w:val="80"/>
        </w:numPr>
        <w:spacing w:after="360"/>
        <w:ind w:left="357" w:hanging="357"/>
        <w:jc w:val="both"/>
        <w:rPr>
          <w:rFonts w:ascii="Arial" w:hAnsi="Arial" w:cs="Arial"/>
          <w:sz w:val="24"/>
          <w:szCs w:val="24"/>
        </w:rPr>
      </w:pPr>
      <w:bookmarkStart w:id="21" w:name="_Toc283288392"/>
      <w:bookmarkStart w:id="22" w:name="_Toc312173087"/>
      <w:bookmarkStart w:id="23" w:name="_Toc415846493"/>
      <w:r w:rsidRPr="00C5414E">
        <w:rPr>
          <w:rFonts w:ascii="Arial" w:hAnsi="Arial" w:cs="Arial"/>
          <w:sz w:val="24"/>
          <w:szCs w:val="24"/>
        </w:rPr>
        <w:t>Конфиденциальность персональных данных</w:t>
      </w:r>
      <w:bookmarkEnd w:id="21"/>
      <w:bookmarkEnd w:id="22"/>
      <w:bookmarkEnd w:id="23"/>
    </w:p>
    <w:p w14:paraId="5CAA1EC4" w14:textId="77777777" w:rsidR="00DF34FD" w:rsidRPr="00C5414E" w:rsidRDefault="00DF34FD" w:rsidP="000958E9">
      <w:pPr>
        <w:pStyle w:val="af6"/>
        <w:numPr>
          <w:ilvl w:val="1"/>
          <w:numId w:val="80"/>
        </w:numPr>
        <w:spacing w:after="120"/>
        <w:contextualSpacing w:val="0"/>
        <w:jc w:val="both"/>
        <w:rPr>
          <w:rFonts w:ascii="Arial" w:hAnsi="Arial" w:cs="Arial"/>
          <w:szCs w:val="24"/>
        </w:rPr>
      </w:pPr>
      <w:r w:rsidRPr="00C5414E">
        <w:rPr>
          <w:rFonts w:ascii="Arial" w:hAnsi="Arial" w:cs="Arial"/>
          <w:szCs w:val="24"/>
        </w:rPr>
        <w:t>Работниками Общества, получившими доступ к персональным данным, должна быть обеспечена конфиденциальность таких данных.</w:t>
      </w:r>
    </w:p>
    <w:p w14:paraId="056B2D0F" w14:textId="77777777" w:rsidR="00DF34FD" w:rsidRPr="00C5414E" w:rsidRDefault="00DF34FD" w:rsidP="000958E9">
      <w:pPr>
        <w:spacing w:after="120"/>
        <w:jc w:val="both"/>
        <w:rPr>
          <w:rFonts w:ascii="Arial" w:hAnsi="Arial" w:cs="Arial"/>
          <w:szCs w:val="24"/>
        </w:rPr>
      </w:pPr>
      <w:r w:rsidRPr="00C5414E">
        <w:rPr>
          <w:rFonts w:ascii="Arial" w:hAnsi="Arial" w:cs="Arial"/>
          <w:szCs w:val="24"/>
        </w:rPr>
        <w:t>Обеспечение конфиденциальности не требуется в отношении общедоступных персональных данных.</w:t>
      </w:r>
    </w:p>
    <w:p w14:paraId="7BAC427B" w14:textId="77777777" w:rsidR="00DF34FD" w:rsidRPr="00C5414E" w:rsidRDefault="00DF34FD" w:rsidP="00DF34FD">
      <w:pPr>
        <w:pStyle w:val="af6"/>
        <w:numPr>
          <w:ilvl w:val="1"/>
          <w:numId w:val="80"/>
        </w:numPr>
        <w:spacing w:before="120" w:after="120"/>
        <w:contextualSpacing w:val="0"/>
        <w:jc w:val="both"/>
        <w:rPr>
          <w:rFonts w:ascii="Arial" w:hAnsi="Arial" w:cs="Arial"/>
          <w:szCs w:val="24"/>
        </w:rPr>
      </w:pPr>
      <w:r w:rsidRPr="00C5414E">
        <w:rPr>
          <w:rFonts w:ascii="Arial" w:hAnsi="Arial" w:cs="Arial"/>
          <w:szCs w:val="24"/>
        </w:rPr>
        <w:t xml:space="preserve">Общество вправе с согласия субъекта поручить обработку персональных данных другому лицу, если иное не предусмотрено законодательством, на основании заключаемого с этим лицом договора, предусматривающего в качестве существенного условия обязанность лица, осуществляющего обработку персональных данных по поручению Общества, соблюдать принципы и правила обработки персональных данных, предусмотренные законодательством. Объем передаваемых другому лицу для обработки </w:t>
      </w:r>
      <w:r w:rsidRPr="00C5414E">
        <w:rPr>
          <w:rFonts w:ascii="Arial" w:hAnsi="Arial" w:cs="Arial"/>
          <w:szCs w:val="24"/>
        </w:rPr>
        <w:lastRenderedPageBreak/>
        <w:t xml:space="preserve">персональных данных и количество используемых этим лицом способов обработки должны быть минимально необходимыми для выполнения им своих обязанностей перед Обществом. </w:t>
      </w:r>
    </w:p>
    <w:p w14:paraId="1A7F6511" w14:textId="77777777" w:rsidR="00DF34FD" w:rsidRPr="00C5414E" w:rsidRDefault="00DF34FD" w:rsidP="00A761B5">
      <w:pPr>
        <w:pStyle w:val="af6"/>
        <w:spacing w:before="120" w:after="120"/>
        <w:ind w:left="0"/>
        <w:jc w:val="both"/>
        <w:rPr>
          <w:rFonts w:ascii="Arial" w:hAnsi="Arial" w:cs="Arial"/>
          <w:szCs w:val="24"/>
        </w:rPr>
      </w:pPr>
      <w:r w:rsidRPr="00C5414E">
        <w:rPr>
          <w:rFonts w:ascii="Arial" w:hAnsi="Arial" w:cs="Arial"/>
          <w:szCs w:val="24"/>
        </w:rPr>
        <w:t>В поручении Общества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от 27.07.2006 № 152-ФЗ «О персональных данных».</w:t>
      </w:r>
    </w:p>
    <w:p w14:paraId="245504BC" w14:textId="77777777" w:rsidR="00DF34FD" w:rsidRPr="00C5414E" w:rsidRDefault="00DF34FD" w:rsidP="00A761B5">
      <w:pPr>
        <w:pStyle w:val="af6"/>
        <w:spacing w:after="120"/>
        <w:ind w:left="0"/>
        <w:jc w:val="both"/>
        <w:rPr>
          <w:rFonts w:ascii="Arial" w:hAnsi="Arial" w:cs="Arial"/>
          <w:szCs w:val="24"/>
        </w:rPr>
      </w:pPr>
      <w:r w:rsidRPr="00C5414E">
        <w:rPr>
          <w:rFonts w:ascii="Arial" w:hAnsi="Arial" w:cs="Arial"/>
          <w:szCs w:val="24"/>
        </w:rPr>
        <w:t>При выполнении поручения Общества на обработку персональных данных лицо, которому такая обработка поручена, вправе использовать для обработки персональных данных свои информационные системы, соответствующие требованиям безопасности, установленным законодательством, что отражается в заключаемом договоре поручения на обработку персональных данных.</w:t>
      </w:r>
    </w:p>
    <w:p w14:paraId="6CA365AE" w14:textId="77777777" w:rsidR="00DF34FD" w:rsidRPr="00C5414E" w:rsidRDefault="00DF34FD" w:rsidP="00DF34FD">
      <w:pPr>
        <w:pStyle w:val="af6"/>
        <w:numPr>
          <w:ilvl w:val="1"/>
          <w:numId w:val="80"/>
        </w:numPr>
        <w:spacing w:after="120"/>
        <w:contextualSpacing w:val="0"/>
        <w:jc w:val="both"/>
        <w:rPr>
          <w:rFonts w:ascii="Arial" w:hAnsi="Arial" w:cs="Arial"/>
          <w:szCs w:val="24"/>
        </w:rPr>
      </w:pPr>
      <w:r w:rsidRPr="00C5414E">
        <w:rPr>
          <w:rFonts w:ascii="Arial" w:hAnsi="Arial" w:cs="Arial"/>
          <w:szCs w:val="24"/>
        </w:rPr>
        <w:t>В случае, если Общества поручает обработку персональных данных другому лицу, ответственность перед субъектом персональных данных за действия указанного лица несет Общества. Лицо, осуществляющее обработку персональных данных по поручению Общества, несет ответственность перед Обществом.</w:t>
      </w:r>
    </w:p>
    <w:p w14:paraId="09615D48" w14:textId="77777777" w:rsidR="00DF34FD" w:rsidRPr="00C5414E" w:rsidRDefault="00DF34FD" w:rsidP="00DF34FD">
      <w:pPr>
        <w:pStyle w:val="1"/>
        <w:keepNext w:val="0"/>
        <w:numPr>
          <w:ilvl w:val="0"/>
          <w:numId w:val="80"/>
        </w:numPr>
        <w:spacing w:after="360"/>
        <w:ind w:left="357" w:hanging="357"/>
        <w:rPr>
          <w:rFonts w:ascii="Arial" w:hAnsi="Arial" w:cs="Arial"/>
          <w:sz w:val="24"/>
          <w:szCs w:val="24"/>
        </w:rPr>
      </w:pPr>
      <w:bookmarkStart w:id="24" w:name="_Согласие_субъекта_персональных"/>
      <w:bookmarkStart w:id="25" w:name="_Toc283288398"/>
      <w:bookmarkStart w:id="26" w:name="_Toc312173088"/>
      <w:bookmarkStart w:id="27" w:name="_Toc415846494"/>
      <w:bookmarkEnd w:id="24"/>
      <w:r w:rsidRPr="00C5414E">
        <w:rPr>
          <w:rFonts w:ascii="Arial" w:hAnsi="Arial" w:cs="Arial"/>
          <w:sz w:val="24"/>
          <w:szCs w:val="24"/>
        </w:rPr>
        <w:t>Согласие субъекта персональных данных на обработку своих персональных данных</w:t>
      </w:r>
      <w:bookmarkEnd w:id="25"/>
      <w:bookmarkEnd w:id="26"/>
      <w:bookmarkEnd w:id="27"/>
    </w:p>
    <w:p w14:paraId="77444ECC" w14:textId="77777777" w:rsidR="00DF34FD" w:rsidRPr="00C5414E" w:rsidRDefault="00DF34FD" w:rsidP="00DF34FD">
      <w:pPr>
        <w:pStyle w:val="af6"/>
        <w:numPr>
          <w:ilvl w:val="1"/>
          <w:numId w:val="80"/>
        </w:numPr>
        <w:spacing w:after="120"/>
        <w:contextualSpacing w:val="0"/>
        <w:jc w:val="both"/>
        <w:rPr>
          <w:rFonts w:ascii="Arial" w:hAnsi="Arial" w:cs="Arial"/>
          <w:szCs w:val="24"/>
        </w:rPr>
      </w:pPr>
      <w:bookmarkStart w:id="28" w:name="_Toc312173090"/>
      <w:bookmarkStart w:id="29" w:name="_Toc355606304"/>
      <w:bookmarkStart w:id="30" w:name="_Toc312173097"/>
      <w:bookmarkStart w:id="31" w:name="_Toc342065951"/>
      <w:bookmarkStart w:id="32" w:name="_Toc283288401"/>
      <w:r w:rsidRPr="00C5414E">
        <w:rPr>
          <w:rFonts w:ascii="Arial" w:hAnsi="Arial" w:cs="Arial"/>
          <w:szCs w:val="24"/>
        </w:rPr>
        <w:t xml:space="preserve">Субъект персональных данных принимает решение о предоставлении своих персональных данных Обществу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и может предоставляться субъектом в любой позволяющей подтвердить факт его получения форме, если иное не установлено законодательством. </w:t>
      </w:r>
    </w:p>
    <w:p w14:paraId="128FD86E" w14:textId="5FE410AC" w:rsidR="00DF34FD" w:rsidRPr="00C5414E" w:rsidRDefault="00DF34FD" w:rsidP="00DF34FD">
      <w:pPr>
        <w:pStyle w:val="af6"/>
        <w:numPr>
          <w:ilvl w:val="1"/>
          <w:numId w:val="80"/>
        </w:numPr>
        <w:spacing w:after="120"/>
        <w:contextualSpacing w:val="0"/>
        <w:jc w:val="both"/>
        <w:rPr>
          <w:rFonts w:ascii="Arial" w:hAnsi="Arial" w:cs="Arial"/>
          <w:szCs w:val="24"/>
        </w:rPr>
      </w:pPr>
      <w:r w:rsidRPr="00C5414E">
        <w:rPr>
          <w:rFonts w:ascii="Arial" w:hAnsi="Arial" w:cs="Arial"/>
          <w:szCs w:val="24"/>
        </w:rPr>
        <w:t>В случае получения Обществом персональных данных от контрагента на основании и в целях заключения и/или исполнения заключенного с ним договора, ответственность за правомерность и достоверность персональных данных, а также за получение согласия Представителей контрагентов</w:t>
      </w:r>
      <w:r w:rsidRPr="00C5414E">
        <w:rPr>
          <w:rFonts w:ascii="Arial" w:hAnsi="Arial" w:cs="Arial"/>
          <w:b/>
          <w:szCs w:val="24"/>
        </w:rPr>
        <w:t xml:space="preserve"> </w:t>
      </w:r>
      <w:r w:rsidRPr="00C5414E">
        <w:rPr>
          <w:rFonts w:ascii="Arial" w:hAnsi="Arial" w:cs="Arial"/>
          <w:szCs w:val="24"/>
        </w:rPr>
        <w:t>и Работников компаний на передачу их персональных данных Обществу несет контрагент, передающий персональные данные, что закрепляется в тексте договора с контрагентом.</w:t>
      </w:r>
    </w:p>
    <w:p w14:paraId="336EB23A" w14:textId="77777777" w:rsidR="00DF34FD" w:rsidRPr="00C5414E" w:rsidRDefault="00DF34FD" w:rsidP="00DF34FD">
      <w:pPr>
        <w:pStyle w:val="af6"/>
        <w:numPr>
          <w:ilvl w:val="1"/>
          <w:numId w:val="80"/>
        </w:numPr>
        <w:tabs>
          <w:tab w:val="left" w:pos="567"/>
        </w:tabs>
        <w:spacing w:after="120"/>
        <w:contextualSpacing w:val="0"/>
        <w:jc w:val="both"/>
        <w:rPr>
          <w:rFonts w:ascii="Arial" w:hAnsi="Arial" w:cs="Arial"/>
          <w:szCs w:val="24"/>
        </w:rPr>
      </w:pPr>
      <w:r w:rsidRPr="00C5414E">
        <w:rPr>
          <w:rFonts w:ascii="Arial" w:hAnsi="Arial" w:cs="Arial"/>
          <w:szCs w:val="24"/>
        </w:rPr>
        <w:t>Общество, получившее персональные данные от контрагента, не принимает на себя обязательства по информированию субъектов (их представителей), персональные данные которых ему переданы, о начале обработки персональных данных, поскольку обязанность осуществить соответствующее информирование при заключении договора с субъектом персональных данных и/или при получении согласия на такую передачу несет передавший персональные данные контрагент. Данная обязанность контрагента включается в договор, заключаемый с ним Обществом.</w:t>
      </w:r>
    </w:p>
    <w:bookmarkEnd w:id="28"/>
    <w:bookmarkEnd w:id="29"/>
    <w:p w14:paraId="38B832BD" w14:textId="41558F26" w:rsidR="00DF34FD" w:rsidRPr="00C5414E" w:rsidRDefault="00DF34FD" w:rsidP="00DF34FD">
      <w:pPr>
        <w:pStyle w:val="af6"/>
        <w:numPr>
          <w:ilvl w:val="1"/>
          <w:numId w:val="80"/>
        </w:numPr>
        <w:tabs>
          <w:tab w:val="left" w:pos="567"/>
        </w:tabs>
        <w:spacing w:after="120"/>
        <w:contextualSpacing w:val="0"/>
        <w:jc w:val="both"/>
        <w:rPr>
          <w:rFonts w:ascii="Arial" w:hAnsi="Arial" w:cs="Arial"/>
          <w:szCs w:val="24"/>
        </w:rPr>
      </w:pPr>
      <w:r w:rsidRPr="00C5414E">
        <w:rPr>
          <w:rFonts w:ascii="Arial" w:hAnsi="Arial" w:cs="Arial"/>
          <w:szCs w:val="24"/>
        </w:rPr>
        <w:t>Специально выраженного согласия Работника на обработку его персональных данных не требуется, так как обработка необходима для исполнения трудового договора, стороной которого является Работник-субъект персональных данных, за исключением случаев, когда необходимо получение согласия Работника в письменной форме для конкретных случаев обработки персональных данных. К случаям, требующим согласия Работника в письменной форме, относятся</w:t>
      </w:r>
      <w:r w:rsidR="004C2C80" w:rsidRPr="00C5414E">
        <w:rPr>
          <w:rFonts w:ascii="Arial" w:hAnsi="Arial" w:cs="Arial"/>
          <w:szCs w:val="24"/>
        </w:rPr>
        <w:t>,</w:t>
      </w:r>
      <w:r w:rsidRPr="00C5414E">
        <w:rPr>
          <w:rFonts w:ascii="Arial" w:hAnsi="Arial" w:cs="Arial"/>
          <w:szCs w:val="24"/>
        </w:rPr>
        <w:t xml:space="preserve"> </w:t>
      </w:r>
      <w:r w:rsidR="000907AC" w:rsidRPr="00C5414E">
        <w:rPr>
          <w:rFonts w:ascii="Arial" w:hAnsi="Arial" w:cs="Arial"/>
          <w:szCs w:val="24"/>
        </w:rPr>
        <w:t xml:space="preserve">включая, </w:t>
      </w:r>
      <w:r w:rsidR="004C2C80" w:rsidRPr="00C5414E">
        <w:rPr>
          <w:rFonts w:ascii="Arial" w:hAnsi="Arial" w:cs="Arial"/>
          <w:szCs w:val="24"/>
        </w:rPr>
        <w:t>но не ограничиваясь</w:t>
      </w:r>
      <w:r w:rsidRPr="00C5414E">
        <w:rPr>
          <w:rFonts w:ascii="Arial" w:hAnsi="Arial" w:cs="Arial"/>
          <w:szCs w:val="24"/>
        </w:rPr>
        <w:t>:</w:t>
      </w:r>
    </w:p>
    <w:p w14:paraId="0D7F4412" w14:textId="77777777" w:rsidR="00DF34FD" w:rsidRPr="00C5414E" w:rsidRDefault="00DF34FD" w:rsidP="00DF34FD">
      <w:pPr>
        <w:pStyle w:val="af6"/>
        <w:numPr>
          <w:ilvl w:val="2"/>
          <w:numId w:val="81"/>
        </w:numPr>
        <w:tabs>
          <w:tab w:val="left" w:pos="0"/>
          <w:tab w:val="left" w:pos="567"/>
        </w:tabs>
        <w:spacing w:after="120"/>
        <w:contextualSpacing w:val="0"/>
        <w:jc w:val="both"/>
        <w:rPr>
          <w:rFonts w:ascii="Arial" w:hAnsi="Arial" w:cs="Arial"/>
          <w:szCs w:val="24"/>
        </w:rPr>
      </w:pPr>
      <w:r w:rsidRPr="00C5414E">
        <w:rPr>
          <w:rFonts w:ascii="Arial" w:hAnsi="Arial" w:cs="Arial"/>
          <w:szCs w:val="24"/>
        </w:rPr>
        <w:lastRenderedPageBreak/>
        <w:t>Получение персональных данных Работников у третьих лиц, в том числе – с целью проверки таких персональных данных, а также в случаях, когда такие данные нельзя получить от самого Работника.</w:t>
      </w:r>
    </w:p>
    <w:p w14:paraId="66631DFC" w14:textId="77777777" w:rsidR="00DF34FD" w:rsidRPr="00C5414E" w:rsidRDefault="00DF34FD" w:rsidP="00DF34FD">
      <w:pPr>
        <w:pStyle w:val="af6"/>
        <w:numPr>
          <w:ilvl w:val="2"/>
          <w:numId w:val="81"/>
        </w:numPr>
        <w:tabs>
          <w:tab w:val="left" w:pos="0"/>
          <w:tab w:val="left" w:pos="567"/>
        </w:tabs>
        <w:spacing w:after="120"/>
        <w:contextualSpacing w:val="0"/>
        <w:jc w:val="both"/>
        <w:rPr>
          <w:rFonts w:ascii="Arial" w:hAnsi="Arial" w:cs="Arial"/>
          <w:szCs w:val="24"/>
        </w:rPr>
      </w:pPr>
      <w:r w:rsidRPr="00C5414E">
        <w:rPr>
          <w:rFonts w:ascii="Arial" w:hAnsi="Arial" w:cs="Arial"/>
          <w:szCs w:val="24"/>
        </w:rPr>
        <w:t xml:space="preserve">Передача персональных данных Работника какой-либо третьей стороне, в том числе передача персональных данных Работника при направлении в служебные командировки, на обучение и повышение квалификации и т.п. </w:t>
      </w:r>
    </w:p>
    <w:p w14:paraId="03823646" w14:textId="77777777" w:rsidR="00DF34FD" w:rsidRPr="00C5414E" w:rsidRDefault="00DF34FD" w:rsidP="00DF34FD">
      <w:pPr>
        <w:pStyle w:val="af6"/>
        <w:numPr>
          <w:ilvl w:val="2"/>
          <w:numId w:val="81"/>
        </w:numPr>
        <w:tabs>
          <w:tab w:val="left" w:pos="0"/>
          <w:tab w:val="left" w:pos="567"/>
        </w:tabs>
        <w:spacing w:after="120"/>
        <w:contextualSpacing w:val="0"/>
        <w:jc w:val="both"/>
        <w:rPr>
          <w:rFonts w:ascii="Arial" w:hAnsi="Arial" w:cs="Arial"/>
          <w:szCs w:val="24"/>
        </w:rPr>
      </w:pPr>
      <w:r w:rsidRPr="00C5414E">
        <w:rPr>
          <w:rFonts w:ascii="Arial" w:hAnsi="Arial" w:cs="Arial"/>
          <w:szCs w:val="24"/>
        </w:rPr>
        <w:t>Передача персональных данных Работника третьим лицам в коммерческих целях, в том числе – банкам, открывающим и обслуживающим платежные карты для начисления заработной платы и иных доходов Работника, страховым компаниям и/или медицинским организациям при заключении и исполнении договоров страхования Работников за счет Общества как работодателя, полиграфическим предприятиям, занимающимся изготовлением визитных карточек (бизнес-карт) Работников за счет работодателя, организаторам деловых выставок и конференций, организациям, занимающимся обеспечением командировок, бронированием билетов и гостиниц и т.п.</w:t>
      </w:r>
    </w:p>
    <w:p w14:paraId="3568DA38" w14:textId="77777777" w:rsidR="00DF34FD" w:rsidRPr="00C5414E" w:rsidRDefault="00DF34FD" w:rsidP="00DF34FD">
      <w:pPr>
        <w:pStyle w:val="af6"/>
        <w:numPr>
          <w:ilvl w:val="2"/>
          <w:numId w:val="81"/>
        </w:numPr>
        <w:tabs>
          <w:tab w:val="left" w:pos="0"/>
          <w:tab w:val="left" w:pos="567"/>
        </w:tabs>
        <w:spacing w:after="120"/>
        <w:contextualSpacing w:val="0"/>
        <w:jc w:val="both"/>
        <w:rPr>
          <w:rFonts w:ascii="Arial" w:hAnsi="Arial" w:cs="Arial"/>
          <w:szCs w:val="24"/>
        </w:rPr>
      </w:pPr>
      <w:r w:rsidRPr="00C5414E">
        <w:rPr>
          <w:rFonts w:ascii="Arial" w:hAnsi="Arial" w:cs="Arial"/>
          <w:szCs w:val="24"/>
        </w:rPr>
        <w:t>Передача персональных данных Работника негосударственным пенсионным фондам для заключения и исполнения договоров негосударственного пенсионного обеспечения с частичной оплатой взносов Обществом как работодателем.</w:t>
      </w:r>
    </w:p>
    <w:p w14:paraId="1288786E" w14:textId="77777777" w:rsidR="00DF34FD" w:rsidRPr="00C5414E" w:rsidRDefault="00DF34FD" w:rsidP="00DF34FD">
      <w:pPr>
        <w:pStyle w:val="af6"/>
        <w:numPr>
          <w:ilvl w:val="2"/>
          <w:numId w:val="81"/>
        </w:numPr>
        <w:tabs>
          <w:tab w:val="left" w:pos="0"/>
          <w:tab w:val="left" w:pos="567"/>
        </w:tabs>
        <w:spacing w:after="120"/>
        <w:contextualSpacing w:val="0"/>
        <w:jc w:val="both"/>
        <w:rPr>
          <w:rFonts w:ascii="Arial" w:hAnsi="Arial" w:cs="Arial"/>
          <w:szCs w:val="24"/>
        </w:rPr>
      </w:pPr>
      <w:r w:rsidRPr="00C5414E">
        <w:rPr>
          <w:rFonts w:ascii="Arial" w:hAnsi="Arial" w:cs="Arial"/>
          <w:szCs w:val="24"/>
        </w:rPr>
        <w:t>Передача персональных данных Работника организациям, оказывающим услуги по консультированию и комплексному сопровождению деятельности Общества в области ведения бухгалтерского и кадрового учета и иного обеспечения деятельности Общества.</w:t>
      </w:r>
    </w:p>
    <w:p w14:paraId="1880BE86" w14:textId="77777777" w:rsidR="00DF34FD" w:rsidRPr="00C5414E" w:rsidRDefault="00DF34FD" w:rsidP="00DF34FD">
      <w:pPr>
        <w:pStyle w:val="af6"/>
        <w:numPr>
          <w:ilvl w:val="2"/>
          <w:numId w:val="81"/>
        </w:numPr>
        <w:tabs>
          <w:tab w:val="left" w:pos="0"/>
          <w:tab w:val="left" w:pos="567"/>
        </w:tabs>
        <w:spacing w:after="120"/>
        <w:contextualSpacing w:val="0"/>
        <w:jc w:val="both"/>
        <w:rPr>
          <w:rFonts w:ascii="Arial" w:hAnsi="Arial" w:cs="Arial"/>
          <w:szCs w:val="24"/>
        </w:rPr>
      </w:pPr>
      <w:r w:rsidRPr="00C5414E">
        <w:rPr>
          <w:rFonts w:ascii="Arial" w:hAnsi="Arial" w:cs="Arial"/>
          <w:szCs w:val="24"/>
        </w:rPr>
        <w:t>Передача персональных данных Работника аудиторским организациям с целью выполнения аудиторских процедур.</w:t>
      </w:r>
    </w:p>
    <w:p w14:paraId="1E19D4C0" w14:textId="77777777" w:rsidR="00DF34FD" w:rsidRPr="00C5414E" w:rsidRDefault="00DF34FD" w:rsidP="00DF34FD">
      <w:pPr>
        <w:pStyle w:val="af6"/>
        <w:numPr>
          <w:ilvl w:val="2"/>
          <w:numId w:val="81"/>
        </w:numPr>
        <w:tabs>
          <w:tab w:val="left" w:pos="0"/>
          <w:tab w:val="left" w:pos="567"/>
        </w:tabs>
        <w:spacing w:after="120"/>
        <w:contextualSpacing w:val="0"/>
        <w:jc w:val="both"/>
        <w:rPr>
          <w:rFonts w:ascii="Arial" w:hAnsi="Arial" w:cs="Arial"/>
          <w:szCs w:val="24"/>
        </w:rPr>
      </w:pPr>
      <w:r w:rsidRPr="00C5414E">
        <w:rPr>
          <w:rFonts w:ascii="Arial" w:hAnsi="Arial" w:cs="Arial"/>
          <w:szCs w:val="24"/>
        </w:rPr>
        <w:t>Передача персональных данных Работника нотариусам для оформления нотариально заверяемых доверенностей от имени Общества и совершения иных нотариальных действий.</w:t>
      </w:r>
    </w:p>
    <w:p w14:paraId="60039AD2" w14:textId="77777777" w:rsidR="00DF34FD" w:rsidRPr="00C5414E" w:rsidRDefault="00DF34FD" w:rsidP="00DF34FD">
      <w:pPr>
        <w:pStyle w:val="af6"/>
        <w:numPr>
          <w:ilvl w:val="2"/>
          <w:numId w:val="81"/>
        </w:numPr>
        <w:tabs>
          <w:tab w:val="left" w:pos="0"/>
          <w:tab w:val="left" w:pos="567"/>
        </w:tabs>
        <w:spacing w:after="120"/>
        <w:contextualSpacing w:val="0"/>
        <w:jc w:val="both"/>
        <w:rPr>
          <w:rFonts w:ascii="Arial" w:hAnsi="Arial" w:cs="Arial"/>
          <w:szCs w:val="24"/>
        </w:rPr>
      </w:pPr>
      <w:r w:rsidRPr="00C5414E">
        <w:rPr>
          <w:rFonts w:ascii="Arial" w:hAnsi="Arial" w:cs="Arial"/>
          <w:szCs w:val="24"/>
        </w:rPr>
        <w:t>Передача персональных данных Работника</w:t>
      </w:r>
      <w:r w:rsidRPr="00C5414E">
        <w:rPr>
          <w:rFonts w:ascii="Arial" w:eastAsiaTheme="minorHAnsi" w:hAnsi="Arial" w:cs="Arial"/>
          <w:szCs w:val="24"/>
          <w:lang w:eastAsia="en-US"/>
        </w:rPr>
        <w:t xml:space="preserve"> </w:t>
      </w:r>
      <w:r w:rsidRPr="00C5414E">
        <w:rPr>
          <w:rFonts w:ascii="Arial" w:hAnsi="Arial" w:cs="Arial"/>
          <w:szCs w:val="24"/>
        </w:rPr>
        <w:t>организациям, оказывающим услуги и выполняющим работы по поддержке информационных систем Общества, созданию и ведению учетных записей пользователей, внедрению программных продуктов и баз данных, предназначенных для автоматизации управления и учета в Обществе.</w:t>
      </w:r>
    </w:p>
    <w:p w14:paraId="055758AA" w14:textId="77777777" w:rsidR="00DF34FD" w:rsidRPr="00C5414E" w:rsidRDefault="00DF34FD" w:rsidP="00DF34FD">
      <w:pPr>
        <w:pStyle w:val="af6"/>
        <w:numPr>
          <w:ilvl w:val="2"/>
          <w:numId w:val="81"/>
        </w:numPr>
        <w:tabs>
          <w:tab w:val="left" w:pos="0"/>
          <w:tab w:val="left" w:pos="567"/>
        </w:tabs>
        <w:spacing w:after="120"/>
        <w:contextualSpacing w:val="0"/>
        <w:jc w:val="both"/>
        <w:rPr>
          <w:rFonts w:ascii="Arial" w:hAnsi="Arial" w:cs="Arial"/>
          <w:szCs w:val="24"/>
        </w:rPr>
      </w:pPr>
      <w:r w:rsidRPr="00C5414E">
        <w:rPr>
          <w:rFonts w:ascii="Arial" w:hAnsi="Arial" w:cs="Arial"/>
          <w:szCs w:val="24"/>
        </w:rPr>
        <w:t>Передача персональных данных Работника аутсорсинговым компаниям, обеспечивающим получение виз иностранных государств при направлении Работников Общества в зарубежные командировки, визовую поддержку, получение разрешений на работу и миграционный учет работников, не являющихся гражданами Российской Федерации.</w:t>
      </w:r>
    </w:p>
    <w:p w14:paraId="02F1143B" w14:textId="77777777" w:rsidR="00DF34FD" w:rsidRPr="00C5414E" w:rsidRDefault="00DF34FD" w:rsidP="00DF34FD">
      <w:pPr>
        <w:pStyle w:val="af6"/>
        <w:numPr>
          <w:ilvl w:val="2"/>
          <w:numId w:val="81"/>
        </w:numPr>
        <w:tabs>
          <w:tab w:val="left" w:pos="0"/>
          <w:tab w:val="left" w:pos="567"/>
        </w:tabs>
        <w:spacing w:after="120"/>
        <w:contextualSpacing w:val="0"/>
        <w:jc w:val="both"/>
        <w:rPr>
          <w:rFonts w:ascii="Arial" w:hAnsi="Arial" w:cs="Arial"/>
          <w:szCs w:val="24"/>
        </w:rPr>
      </w:pPr>
      <w:r w:rsidRPr="00C5414E">
        <w:rPr>
          <w:rFonts w:ascii="Arial" w:hAnsi="Arial" w:cs="Arial"/>
          <w:szCs w:val="24"/>
        </w:rPr>
        <w:t xml:space="preserve">Передача персональных данных арендодателю и (или) частной охранной организации с целью обеспечения прохода Работников в охраняемые арендуемые помещения.  </w:t>
      </w:r>
    </w:p>
    <w:p w14:paraId="75A1BDD3" w14:textId="77777777" w:rsidR="00DF34FD" w:rsidRPr="00C5414E" w:rsidRDefault="00DF34FD" w:rsidP="00DF34FD">
      <w:pPr>
        <w:pStyle w:val="af6"/>
        <w:numPr>
          <w:ilvl w:val="1"/>
          <w:numId w:val="80"/>
        </w:numPr>
        <w:spacing w:after="120"/>
        <w:contextualSpacing w:val="0"/>
        <w:jc w:val="both"/>
        <w:rPr>
          <w:rFonts w:ascii="Arial" w:hAnsi="Arial" w:cs="Arial"/>
          <w:szCs w:val="24"/>
        </w:rPr>
      </w:pPr>
      <w:bookmarkStart w:id="33" w:name="_Toc355606305"/>
      <w:r w:rsidRPr="00C5414E">
        <w:rPr>
          <w:rFonts w:ascii="Arial" w:hAnsi="Arial" w:cs="Arial"/>
          <w:szCs w:val="24"/>
        </w:rPr>
        <w:t>Специально выраженного согласия Членов семей работников не требуется, если обработка их персональных данных осуществляется на основании законодательства (для начисления алиментов, оформления социальных выплат, предоставления льгот и гарантий и пр.), выполняется Обществом как работодателем в соответствии с требованиями Трудового кодекса РФ и органов государственного статистического учета, а также в случаях, когда Члены семей работников являются выгодоприобретателями, в том числе – застрахованными лицами по договорам, заключенным Обществом как страховщиком в пользу Членов семей работников. Во всех остальных случаях необходимо получение доказываемого (подтверждаемого) согласия Членов семей работников на обработку их персональных данных Обществом.</w:t>
      </w:r>
      <w:bookmarkEnd w:id="33"/>
    </w:p>
    <w:p w14:paraId="58FC2FCE" w14:textId="77777777" w:rsidR="00DF34FD" w:rsidRPr="00C5414E" w:rsidRDefault="00DF34FD" w:rsidP="00DF34FD">
      <w:pPr>
        <w:pStyle w:val="af6"/>
        <w:numPr>
          <w:ilvl w:val="1"/>
          <w:numId w:val="80"/>
        </w:numPr>
        <w:tabs>
          <w:tab w:val="left" w:pos="567"/>
        </w:tabs>
        <w:spacing w:after="120"/>
        <w:contextualSpacing w:val="0"/>
        <w:jc w:val="both"/>
        <w:rPr>
          <w:rFonts w:ascii="Arial" w:hAnsi="Arial" w:cs="Arial"/>
          <w:szCs w:val="24"/>
        </w:rPr>
      </w:pPr>
      <w:bookmarkStart w:id="34" w:name="_Toc312173092"/>
      <w:bookmarkStart w:id="35" w:name="_Toc355606306"/>
      <w:r w:rsidRPr="00C5414E">
        <w:rPr>
          <w:rFonts w:ascii="Arial" w:hAnsi="Arial" w:cs="Arial"/>
          <w:szCs w:val="24"/>
        </w:rPr>
        <w:lastRenderedPageBreak/>
        <w:t>Специально выраженного согласия Соискателей на обработку их персональных данных не требуется, поскольку такая обработка необходима в целях заключения трудовых договоров по инициативе Соискателей-субъектов персональных данных, за исключением случаев, когда необходимо получение согласия Соискателя в письменной форме для конкретных случаев обработки персональных данных. Персональные данные Соискателя, содержащиеся в его анкете, резюме, электронных письмах, направленных Обществу Соискателем или специализированными организациями по подбору персонала, и других документах, уничтожаются в течение 30 дней с даты принятия решения о приеме Соискателя на работу или об отказе в приеме на работу</w:t>
      </w:r>
      <w:bookmarkEnd w:id="34"/>
      <w:bookmarkEnd w:id="35"/>
      <w:r w:rsidRPr="00C5414E">
        <w:rPr>
          <w:rFonts w:ascii="Arial" w:hAnsi="Arial" w:cs="Arial"/>
          <w:szCs w:val="24"/>
        </w:rPr>
        <w:t xml:space="preserve">. </w:t>
      </w:r>
    </w:p>
    <w:p w14:paraId="5DC2CED2" w14:textId="77777777" w:rsidR="00DF34FD" w:rsidRPr="00C5414E" w:rsidRDefault="00DF34FD" w:rsidP="00DF34FD">
      <w:pPr>
        <w:pStyle w:val="af6"/>
        <w:numPr>
          <w:ilvl w:val="1"/>
          <w:numId w:val="80"/>
        </w:numPr>
        <w:spacing w:after="120"/>
        <w:contextualSpacing w:val="0"/>
        <w:jc w:val="both"/>
        <w:rPr>
          <w:rFonts w:ascii="Arial" w:hAnsi="Arial" w:cs="Arial"/>
          <w:szCs w:val="24"/>
        </w:rPr>
      </w:pPr>
      <w:r w:rsidRPr="00C5414E">
        <w:rPr>
          <w:rFonts w:ascii="Arial" w:hAnsi="Arial" w:cs="Arial"/>
          <w:szCs w:val="24"/>
        </w:rPr>
        <w:t>Согласие Клиентов на обработку их персональных данных не требуется, поскольку такая обработка необходима для исполнения договора, стороной которого является Клиент, а также для заключения договора по инициативе субъекта персональных данных.</w:t>
      </w:r>
    </w:p>
    <w:p w14:paraId="15853817" w14:textId="77777777" w:rsidR="00DF34FD" w:rsidRPr="00C5414E" w:rsidRDefault="00DF34FD" w:rsidP="00DF34FD">
      <w:pPr>
        <w:pStyle w:val="af6"/>
        <w:numPr>
          <w:ilvl w:val="1"/>
          <w:numId w:val="80"/>
        </w:numPr>
        <w:spacing w:after="120"/>
        <w:contextualSpacing w:val="0"/>
        <w:jc w:val="both"/>
        <w:rPr>
          <w:rFonts w:ascii="Arial" w:hAnsi="Arial" w:cs="Arial"/>
          <w:szCs w:val="24"/>
        </w:rPr>
      </w:pPr>
      <w:bookmarkStart w:id="36" w:name="_Toc312173096"/>
      <w:bookmarkStart w:id="37" w:name="_Toc355606309"/>
      <w:bookmarkStart w:id="38" w:name="_Toc355606310"/>
      <w:r w:rsidRPr="00C5414E">
        <w:rPr>
          <w:rFonts w:ascii="Arial" w:hAnsi="Arial" w:cs="Arial"/>
          <w:szCs w:val="24"/>
        </w:rPr>
        <w:t>Персональные данные лиц, подписавших договоры с Обществом, и содержащиеся в единых государственных реестрах юридических лиц и индивидуальных предпринимателей, являются открытыми и общедоступными, за исключением сведений о номере, дате выдачи и органе, выдавшем документ, удостоверяющий личность физического лица. Охрана их конфиденциальности и согласие субъектов персональных данных на обработку таких данных не требуется.</w:t>
      </w:r>
    </w:p>
    <w:p w14:paraId="32C5901D" w14:textId="63850F8F" w:rsidR="00DF34FD" w:rsidRPr="00C5414E" w:rsidRDefault="00DF34FD" w:rsidP="00A761B5">
      <w:pPr>
        <w:pStyle w:val="af6"/>
        <w:tabs>
          <w:tab w:val="left" w:pos="567"/>
        </w:tabs>
        <w:spacing w:after="120"/>
        <w:ind w:left="0"/>
        <w:jc w:val="both"/>
        <w:rPr>
          <w:rFonts w:ascii="Arial" w:hAnsi="Arial" w:cs="Arial"/>
          <w:szCs w:val="24"/>
        </w:rPr>
      </w:pPr>
      <w:r w:rsidRPr="00C5414E">
        <w:rPr>
          <w:rFonts w:ascii="Arial" w:hAnsi="Arial" w:cs="Arial"/>
          <w:szCs w:val="24"/>
        </w:rPr>
        <w:t xml:space="preserve">Во всех остальных случаях необходимо получение согласия субъектов персональных данных, являющихся Представителями контрагентов, за исключением лиц, подписавших договоры с Обществом, предоставивших доверенности на право действовать от имени и по поручению контрагентов Общества и тем самым совершивших конклюдентные действия, подтверждающие их согласие с обработкой персональных данных, указанных в тексте договора (доверенности). Согласие Представителя контрагента на передачу его персональных данных Обществу и обработку им таких данных может получить контрагент в порядке, описанном в п.7.2 Политики. В этом случае получение Обществом согласия субъекта на обработку его персональных данных не требуется. </w:t>
      </w:r>
      <w:bookmarkEnd w:id="36"/>
      <w:bookmarkEnd w:id="37"/>
    </w:p>
    <w:p w14:paraId="02B2D192" w14:textId="77777777" w:rsidR="00626536" w:rsidRPr="00C5414E" w:rsidRDefault="00626536" w:rsidP="00A761B5">
      <w:pPr>
        <w:pStyle w:val="af6"/>
        <w:tabs>
          <w:tab w:val="left" w:pos="567"/>
        </w:tabs>
        <w:spacing w:after="120"/>
        <w:ind w:left="0"/>
        <w:jc w:val="both"/>
        <w:rPr>
          <w:rFonts w:ascii="Arial" w:hAnsi="Arial" w:cs="Arial"/>
          <w:szCs w:val="24"/>
        </w:rPr>
      </w:pPr>
    </w:p>
    <w:p w14:paraId="6036867E" w14:textId="77777777" w:rsidR="00DF34FD" w:rsidRPr="00C5414E" w:rsidRDefault="00DF34FD" w:rsidP="00DF34FD">
      <w:pPr>
        <w:pStyle w:val="af6"/>
        <w:numPr>
          <w:ilvl w:val="1"/>
          <w:numId w:val="80"/>
        </w:numPr>
        <w:tabs>
          <w:tab w:val="left" w:pos="567"/>
        </w:tabs>
        <w:spacing w:after="120"/>
        <w:contextualSpacing w:val="0"/>
        <w:jc w:val="both"/>
        <w:rPr>
          <w:rFonts w:ascii="Arial" w:hAnsi="Arial" w:cs="Arial"/>
          <w:szCs w:val="24"/>
        </w:rPr>
      </w:pPr>
      <w:r w:rsidRPr="00C5414E">
        <w:rPr>
          <w:rFonts w:ascii="Arial" w:hAnsi="Arial" w:cs="Arial"/>
          <w:szCs w:val="24"/>
        </w:rPr>
        <w:t>Согласие Представителей субъектов на обработку их персональных данных предоставляется в форме конклюдентных действий путем предоставления доверенности с правом действовать от имени и по поручению субъектов персональных данных и документа, удостоверяющего личность Представителя субъекта.</w:t>
      </w:r>
    </w:p>
    <w:p w14:paraId="26D28770" w14:textId="77777777" w:rsidR="00DF34FD" w:rsidRPr="00C5414E" w:rsidRDefault="00DF34FD" w:rsidP="00DF34FD">
      <w:pPr>
        <w:pStyle w:val="af6"/>
        <w:numPr>
          <w:ilvl w:val="1"/>
          <w:numId w:val="80"/>
        </w:numPr>
        <w:spacing w:after="120"/>
        <w:contextualSpacing w:val="0"/>
        <w:jc w:val="both"/>
        <w:rPr>
          <w:rFonts w:ascii="Arial" w:hAnsi="Arial" w:cs="Arial"/>
          <w:szCs w:val="24"/>
        </w:rPr>
      </w:pPr>
      <w:r w:rsidRPr="00C5414E">
        <w:rPr>
          <w:rFonts w:ascii="Arial" w:hAnsi="Arial" w:cs="Arial"/>
          <w:szCs w:val="24"/>
        </w:rPr>
        <w:t>Согласие Посетителя на обработку его персональных данных дается в форме конклюдентных действий, а именно – предоставления документа, удостоверяющего личность, и сообщения сведений, запрашиваемых у него при посещении Общества.</w:t>
      </w:r>
    </w:p>
    <w:bookmarkEnd w:id="38"/>
    <w:p w14:paraId="03D7A472" w14:textId="77777777" w:rsidR="00DF34FD" w:rsidRPr="00C5414E" w:rsidRDefault="00DF34FD" w:rsidP="00DF34FD">
      <w:pPr>
        <w:pStyle w:val="af6"/>
        <w:numPr>
          <w:ilvl w:val="1"/>
          <w:numId w:val="80"/>
        </w:numPr>
        <w:spacing w:after="120"/>
        <w:contextualSpacing w:val="0"/>
        <w:jc w:val="both"/>
        <w:rPr>
          <w:rFonts w:ascii="Arial" w:hAnsi="Arial" w:cs="Arial"/>
          <w:szCs w:val="24"/>
        </w:rPr>
      </w:pPr>
      <w:r w:rsidRPr="00C5414E">
        <w:rPr>
          <w:rFonts w:ascii="Arial" w:hAnsi="Arial" w:cs="Arial"/>
          <w:szCs w:val="24"/>
        </w:rPr>
        <w:t xml:space="preserve">В случае необходимости получения согласия субъекта на обработку персональных данных в письменной форме такое согласие может быть получено в форме электронного документа, подписанного электронной подписью в соответствии с требованиями, установленными законодательством. </w:t>
      </w:r>
    </w:p>
    <w:p w14:paraId="02CC67AF" w14:textId="77777777" w:rsidR="00DF34FD" w:rsidRPr="00C5414E" w:rsidRDefault="00DF34FD" w:rsidP="00916212">
      <w:pPr>
        <w:pStyle w:val="af6"/>
        <w:numPr>
          <w:ilvl w:val="1"/>
          <w:numId w:val="80"/>
        </w:numPr>
        <w:tabs>
          <w:tab w:val="left" w:pos="709"/>
        </w:tabs>
        <w:contextualSpacing w:val="0"/>
        <w:jc w:val="both"/>
        <w:rPr>
          <w:rFonts w:ascii="Arial" w:hAnsi="Arial" w:cs="Arial"/>
          <w:szCs w:val="24"/>
        </w:rPr>
      </w:pPr>
      <w:r w:rsidRPr="00C5414E">
        <w:rPr>
          <w:rFonts w:ascii="Arial" w:hAnsi="Arial" w:cs="Arial"/>
          <w:szCs w:val="24"/>
        </w:rPr>
        <w:t>Согласие субъектов на предоставление их персональных данных не требуется при получении Обществом, в рамках установленных полномочий, мотивированных запросов от органов прокуратуры, правоохранительных органов, органов следствия и дознания, органов безопасности, от государственных инспекторов труда при осуществлении ими государственного надзора и контроля за соблюдением трудового законодательства, и иных органов, уполномоченных запрашивать информацию в соответствии с компетенцией, предусмотренной законодательством.</w:t>
      </w:r>
    </w:p>
    <w:p w14:paraId="76DB9BD1" w14:textId="26F286B3" w:rsidR="00CD2194" w:rsidRPr="00C5414E" w:rsidRDefault="00DF34FD" w:rsidP="00916212">
      <w:pPr>
        <w:pStyle w:val="af6"/>
        <w:tabs>
          <w:tab w:val="left" w:pos="567"/>
        </w:tabs>
        <w:ind w:left="0"/>
        <w:jc w:val="both"/>
        <w:rPr>
          <w:rFonts w:ascii="Arial" w:hAnsi="Arial" w:cs="Arial"/>
          <w:szCs w:val="24"/>
        </w:rPr>
      </w:pPr>
      <w:r w:rsidRPr="00C5414E">
        <w:rPr>
          <w:rFonts w:ascii="Arial" w:hAnsi="Arial" w:cs="Arial"/>
          <w:szCs w:val="24"/>
        </w:rPr>
        <w:t>Мотивированный запрос должен включать в себя указание цели запроса, ссылку на правовые основания запроса, в том числе подтверждающие полномочия органа, направившего запрос, а также перечень запрашиваемой информации.</w:t>
      </w:r>
      <w:r w:rsidR="00CD2194" w:rsidRPr="00C5414E">
        <w:rPr>
          <w:rFonts w:ascii="Arial" w:hAnsi="Arial" w:cs="Arial"/>
          <w:szCs w:val="24"/>
        </w:rPr>
        <w:t xml:space="preserve"> При этом Общество </w:t>
      </w:r>
      <w:r w:rsidR="00CD2194" w:rsidRPr="00C5414E">
        <w:rPr>
          <w:rFonts w:ascii="Arial" w:hAnsi="Arial" w:cs="Arial"/>
          <w:szCs w:val="24"/>
        </w:rPr>
        <w:lastRenderedPageBreak/>
        <w:t>обязано предоставить только запрашиваемые персональные данные, а именно обеспечить конфиденциальность</w:t>
      </w:r>
      <w:r w:rsidR="00E3153C" w:rsidRPr="00C5414E">
        <w:rPr>
          <w:rFonts w:ascii="Arial" w:hAnsi="Arial" w:cs="Arial"/>
          <w:szCs w:val="24"/>
        </w:rPr>
        <w:t xml:space="preserve"> и/или обезличить</w:t>
      </w:r>
      <w:r w:rsidR="00CD2194" w:rsidRPr="00C5414E">
        <w:rPr>
          <w:rFonts w:ascii="Arial" w:hAnsi="Arial" w:cs="Arial"/>
          <w:szCs w:val="24"/>
        </w:rPr>
        <w:t xml:space="preserve"> </w:t>
      </w:r>
      <w:r w:rsidR="00E3153C" w:rsidRPr="00C5414E">
        <w:rPr>
          <w:rFonts w:ascii="Arial" w:hAnsi="Arial" w:cs="Arial"/>
          <w:szCs w:val="24"/>
        </w:rPr>
        <w:t>те данные</w:t>
      </w:r>
      <w:r w:rsidR="00CD2194" w:rsidRPr="00C5414E">
        <w:rPr>
          <w:rFonts w:ascii="Arial" w:hAnsi="Arial" w:cs="Arial"/>
          <w:szCs w:val="24"/>
        </w:rPr>
        <w:t xml:space="preserve">, которые не включены в мотивированный запрос. </w:t>
      </w:r>
    </w:p>
    <w:p w14:paraId="41264969" w14:textId="77777777" w:rsidR="00916212" w:rsidRPr="00C5414E" w:rsidRDefault="00916212" w:rsidP="00593D00">
      <w:pPr>
        <w:pStyle w:val="af6"/>
        <w:tabs>
          <w:tab w:val="left" w:pos="567"/>
        </w:tabs>
        <w:spacing w:after="120"/>
        <w:ind w:left="0"/>
        <w:jc w:val="both"/>
        <w:rPr>
          <w:rFonts w:ascii="Arial" w:hAnsi="Arial" w:cs="Arial"/>
          <w:szCs w:val="24"/>
        </w:rPr>
      </w:pPr>
    </w:p>
    <w:p w14:paraId="32956026" w14:textId="77777777" w:rsidR="00DF34FD" w:rsidRPr="00C5414E" w:rsidRDefault="00DF34FD" w:rsidP="00DF34FD">
      <w:pPr>
        <w:pStyle w:val="af6"/>
        <w:numPr>
          <w:ilvl w:val="1"/>
          <w:numId w:val="80"/>
        </w:numPr>
        <w:tabs>
          <w:tab w:val="left" w:pos="567"/>
        </w:tabs>
        <w:spacing w:after="120"/>
        <w:contextualSpacing w:val="0"/>
        <w:jc w:val="both"/>
        <w:rPr>
          <w:rFonts w:ascii="Arial" w:hAnsi="Arial" w:cs="Arial"/>
          <w:szCs w:val="24"/>
        </w:rPr>
      </w:pPr>
      <w:r w:rsidRPr="00C5414E">
        <w:rPr>
          <w:rFonts w:ascii="Arial" w:hAnsi="Arial" w:cs="Arial"/>
          <w:szCs w:val="24"/>
        </w:rPr>
        <w:t>В случае поступления запросов от организаций, не обладающих соответствующими полномочиями, Общество обязано получить от субъекта, не являющегося Работником, согласие на предоставление его персональных данных в любой доказываемой форме, и предупредить лиц, получающих персональные данные, о том, что эти данные могут быть использованы лишь в целях, для которых они сообщены, а также требовать от этих лиц подтверждения того, что указанное правило будет (было) соблюдено. Порядок получения согласия Работников на передачу их персональных данных иным лицам описан в пункте 7.4 Политики.</w:t>
      </w:r>
    </w:p>
    <w:p w14:paraId="27966042" w14:textId="77777777" w:rsidR="00DF34FD" w:rsidRPr="00C5414E" w:rsidRDefault="00DF34FD" w:rsidP="00DF34FD">
      <w:pPr>
        <w:pStyle w:val="af6"/>
        <w:numPr>
          <w:ilvl w:val="1"/>
          <w:numId w:val="80"/>
        </w:numPr>
        <w:tabs>
          <w:tab w:val="left" w:pos="567"/>
        </w:tabs>
        <w:spacing w:after="120"/>
        <w:contextualSpacing w:val="0"/>
        <w:jc w:val="both"/>
        <w:rPr>
          <w:rFonts w:ascii="Arial" w:hAnsi="Arial" w:cs="Arial"/>
          <w:szCs w:val="24"/>
        </w:rPr>
      </w:pPr>
      <w:bookmarkStart w:id="39" w:name="_Toc355606313"/>
      <w:r w:rsidRPr="00C5414E">
        <w:rPr>
          <w:rFonts w:ascii="Arial" w:hAnsi="Arial" w:cs="Arial"/>
          <w:szCs w:val="24"/>
        </w:rPr>
        <w:t>Во всех случаях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Федеральном законе от 27.07.2006 № 152-ФЗ «О персональных данных», возлагается на Общество.</w:t>
      </w:r>
      <w:bookmarkEnd w:id="39"/>
    </w:p>
    <w:p w14:paraId="4EF77E45" w14:textId="687B6C82" w:rsidR="00DF34FD" w:rsidRPr="00C5414E" w:rsidRDefault="00DF34FD" w:rsidP="00DF34FD">
      <w:pPr>
        <w:pStyle w:val="1"/>
        <w:keepNext w:val="0"/>
        <w:numPr>
          <w:ilvl w:val="0"/>
          <w:numId w:val="80"/>
        </w:numPr>
        <w:spacing w:after="360"/>
        <w:ind w:left="357" w:hanging="357"/>
        <w:jc w:val="both"/>
        <w:rPr>
          <w:rFonts w:ascii="Arial" w:hAnsi="Arial" w:cs="Arial"/>
          <w:sz w:val="24"/>
          <w:szCs w:val="24"/>
        </w:rPr>
      </w:pPr>
      <w:bookmarkStart w:id="40" w:name="_Toc312173100"/>
      <w:bookmarkStart w:id="41" w:name="_Toc415846495"/>
      <w:bookmarkEnd w:id="30"/>
      <w:bookmarkEnd w:id="31"/>
      <w:r w:rsidRPr="00C5414E">
        <w:rPr>
          <w:rFonts w:ascii="Arial" w:hAnsi="Arial" w:cs="Arial"/>
          <w:sz w:val="24"/>
          <w:szCs w:val="24"/>
        </w:rPr>
        <w:t>Права субъектов персональных данных</w:t>
      </w:r>
      <w:bookmarkEnd w:id="32"/>
      <w:bookmarkEnd w:id="40"/>
      <w:bookmarkEnd w:id="41"/>
      <w:r w:rsidRPr="00C5414E">
        <w:rPr>
          <w:rFonts w:ascii="Arial" w:hAnsi="Arial" w:cs="Arial"/>
          <w:sz w:val="24"/>
          <w:szCs w:val="24"/>
        </w:rPr>
        <w:t xml:space="preserve"> </w:t>
      </w:r>
    </w:p>
    <w:p w14:paraId="07B4030C" w14:textId="77777777" w:rsidR="00DF34FD" w:rsidRPr="00C5414E" w:rsidRDefault="00DF34FD" w:rsidP="00DF34FD">
      <w:pPr>
        <w:pStyle w:val="af6"/>
        <w:numPr>
          <w:ilvl w:val="1"/>
          <w:numId w:val="80"/>
        </w:numPr>
        <w:tabs>
          <w:tab w:val="left" w:pos="540"/>
          <w:tab w:val="num" w:pos="567"/>
        </w:tabs>
        <w:spacing w:after="120"/>
        <w:contextualSpacing w:val="0"/>
        <w:jc w:val="both"/>
        <w:rPr>
          <w:rFonts w:ascii="Arial" w:hAnsi="Arial" w:cs="Arial"/>
          <w:szCs w:val="24"/>
        </w:rPr>
      </w:pPr>
      <w:r w:rsidRPr="00C5414E">
        <w:rPr>
          <w:rFonts w:ascii="Arial" w:hAnsi="Arial" w:cs="Arial"/>
          <w:szCs w:val="24"/>
        </w:rPr>
        <w:t xml:space="preserve">Субъект персональных данных имеет право на получение информации, касающейся обработки его персональных данных, в том числе содержащей: </w:t>
      </w:r>
    </w:p>
    <w:p w14:paraId="1FE59F01"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подтверждение факта обработки его персональных данных Обществом;</w:t>
      </w:r>
    </w:p>
    <w:p w14:paraId="4711B351"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правовые основания и цели обработки персональных данных;</w:t>
      </w:r>
    </w:p>
    <w:p w14:paraId="0D190EFC"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сведения о применяемых Обществом способах обработки персональных данных;</w:t>
      </w:r>
    </w:p>
    <w:p w14:paraId="156083E2"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наименование и место нахождения Общества, сведения о лицах (за исключением работников Общества), которые имеют доступ к персональным данным или которым могут быть раскрыты персональные данные на основании договора с Обществом или на основании законодательства;</w:t>
      </w:r>
    </w:p>
    <w:p w14:paraId="32B040A1"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обрабатываемые персональные данные, относящиеся к соответствующему субъекту персональных данных, источник их получения;</w:t>
      </w:r>
    </w:p>
    <w:p w14:paraId="2EAC3DED"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сроки обработки персональных данных, в том числе сроки их хранения;</w:t>
      </w:r>
    </w:p>
    <w:p w14:paraId="20D073FB"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порядок осуществления субъектом персональных данных прав, предусмотренных Федеральным законом от 27.07.2006 № 152-ФЗ «О персональных данных»;</w:t>
      </w:r>
    </w:p>
    <w:p w14:paraId="77FE3793"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информацию об осуществленной или о предполагаемой трансграничной передаче данных;</w:t>
      </w:r>
    </w:p>
    <w:p w14:paraId="6EA708F9"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наименование или фамилию, имя, отчество и адрес лица, осуществляющего обработку персональных данных по поручению Общества, если обработка поручена или будет поручена такому лицу;</w:t>
      </w:r>
    </w:p>
    <w:p w14:paraId="19101AFE"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иные сведения, предусмотренные законодательством.</w:t>
      </w:r>
    </w:p>
    <w:p w14:paraId="19E8305B" w14:textId="40E9BFBD" w:rsidR="00DF34FD" w:rsidRPr="00C5414E" w:rsidRDefault="00DF34FD" w:rsidP="00593D00">
      <w:pPr>
        <w:pStyle w:val="af6"/>
        <w:tabs>
          <w:tab w:val="left" w:pos="540"/>
        </w:tabs>
        <w:spacing w:after="120"/>
        <w:ind w:left="0"/>
        <w:jc w:val="both"/>
        <w:rPr>
          <w:rFonts w:ascii="Arial" w:hAnsi="Arial" w:cs="Arial"/>
          <w:szCs w:val="24"/>
        </w:rPr>
      </w:pPr>
      <w:r w:rsidRPr="00C5414E">
        <w:rPr>
          <w:rFonts w:ascii="Arial" w:hAnsi="Arial" w:cs="Arial"/>
          <w:szCs w:val="24"/>
        </w:rPr>
        <w:t xml:space="preserve">Сведения о наличии персональных данных должны быть предоставлены субъекту персональных данных уполномоченным работником Общества в доступной форме, и в них не должны содержаться персональные данные, относящиеся к другим субъектам персональных данных. </w:t>
      </w:r>
    </w:p>
    <w:p w14:paraId="626D7ECA" w14:textId="77777777" w:rsidR="00916212" w:rsidRPr="00C5414E" w:rsidRDefault="00916212" w:rsidP="00593D00">
      <w:pPr>
        <w:pStyle w:val="af6"/>
        <w:tabs>
          <w:tab w:val="left" w:pos="540"/>
        </w:tabs>
        <w:spacing w:after="120"/>
        <w:ind w:left="0"/>
        <w:jc w:val="both"/>
        <w:rPr>
          <w:rFonts w:ascii="Arial" w:hAnsi="Arial" w:cs="Arial"/>
          <w:szCs w:val="24"/>
        </w:rPr>
      </w:pPr>
    </w:p>
    <w:p w14:paraId="7B93E1BB" w14:textId="77777777" w:rsidR="00DF34FD" w:rsidRPr="00C5414E" w:rsidRDefault="00DF34FD" w:rsidP="00593D00">
      <w:pPr>
        <w:pStyle w:val="af6"/>
        <w:numPr>
          <w:ilvl w:val="1"/>
          <w:numId w:val="80"/>
        </w:numPr>
        <w:tabs>
          <w:tab w:val="left" w:pos="540"/>
          <w:tab w:val="num" w:pos="567"/>
        </w:tabs>
        <w:spacing w:after="120"/>
        <w:contextualSpacing w:val="0"/>
        <w:jc w:val="both"/>
        <w:rPr>
          <w:rFonts w:ascii="Arial" w:hAnsi="Arial" w:cs="Arial"/>
          <w:szCs w:val="24"/>
        </w:rPr>
      </w:pPr>
      <w:r w:rsidRPr="00C5414E">
        <w:rPr>
          <w:rFonts w:ascii="Arial" w:hAnsi="Arial" w:cs="Arial"/>
          <w:szCs w:val="24"/>
        </w:rPr>
        <w:lastRenderedPageBreak/>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7347B87E" w14:textId="77777777" w:rsidR="00DF34FD" w:rsidRPr="00C5414E" w:rsidRDefault="00DF34FD" w:rsidP="00DF34FD">
      <w:pPr>
        <w:pStyle w:val="af6"/>
        <w:tabs>
          <w:tab w:val="left" w:pos="540"/>
        </w:tabs>
        <w:spacing w:after="120"/>
        <w:ind w:left="0"/>
        <w:rPr>
          <w:rFonts w:ascii="Arial" w:hAnsi="Arial" w:cs="Arial"/>
          <w:szCs w:val="24"/>
        </w:rPr>
      </w:pPr>
    </w:p>
    <w:p w14:paraId="217DB9D4" w14:textId="77777777" w:rsidR="00DF34FD" w:rsidRPr="00C5414E" w:rsidRDefault="00DF34FD" w:rsidP="00DF34FD">
      <w:pPr>
        <w:pStyle w:val="1"/>
        <w:keepNext w:val="0"/>
        <w:numPr>
          <w:ilvl w:val="0"/>
          <w:numId w:val="80"/>
        </w:numPr>
        <w:spacing w:after="360"/>
        <w:ind w:left="357" w:hanging="357"/>
        <w:jc w:val="both"/>
        <w:rPr>
          <w:rFonts w:ascii="Arial" w:hAnsi="Arial" w:cs="Arial"/>
          <w:sz w:val="24"/>
          <w:szCs w:val="24"/>
        </w:rPr>
      </w:pPr>
      <w:r w:rsidRPr="00C5414E">
        <w:rPr>
          <w:rFonts w:ascii="Arial" w:hAnsi="Arial" w:cs="Arial"/>
          <w:sz w:val="24"/>
          <w:szCs w:val="24"/>
        </w:rPr>
        <w:t>Сведения о реализуемых требованиях к защите персональных данных</w:t>
      </w:r>
    </w:p>
    <w:p w14:paraId="6F4EBDD3" w14:textId="77777777" w:rsidR="00DF34FD" w:rsidRPr="00C5414E" w:rsidRDefault="00DF34FD" w:rsidP="00DF34FD">
      <w:pPr>
        <w:pStyle w:val="af6"/>
        <w:numPr>
          <w:ilvl w:val="1"/>
          <w:numId w:val="80"/>
        </w:numPr>
        <w:tabs>
          <w:tab w:val="left" w:pos="851"/>
        </w:tabs>
        <w:spacing w:after="120"/>
        <w:contextualSpacing w:val="0"/>
        <w:jc w:val="both"/>
        <w:rPr>
          <w:rFonts w:ascii="Arial" w:hAnsi="Arial" w:cs="Arial"/>
          <w:szCs w:val="24"/>
        </w:rPr>
      </w:pPr>
      <w:r w:rsidRPr="00C5414E">
        <w:rPr>
          <w:rFonts w:ascii="Arial" w:hAnsi="Arial" w:cs="Arial"/>
          <w:szCs w:val="24"/>
        </w:rPr>
        <w:t>Безопасность персональных данных, обрабатываемых Обществом, обеспечивается реализацией правовых, организационных и технических мер, необходимых и достаточных для обеспечения требований законодательства о персональных данных.</w:t>
      </w:r>
    </w:p>
    <w:p w14:paraId="3AD53041" w14:textId="77777777" w:rsidR="00DF34FD" w:rsidRPr="00C5414E" w:rsidRDefault="00DF34FD" w:rsidP="00DF34FD">
      <w:pPr>
        <w:pStyle w:val="af6"/>
        <w:numPr>
          <w:ilvl w:val="1"/>
          <w:numId w:val="80"/>
        </w:numPr>
        <w:tabs>
          <w:tab w:val="left" w:pos="851"/>
        </w:tabs>
        <w:spacing w:after="120"/>
        <w:contextualSpacing w:val="0"/>
        <w:jc w:val="both"/>
        <w:rPr>
          <w:rFonts w:ascii="Arial" w:hAnsi="Arial" w:cs="Arial"/>
          <w:szCs w:val="24"/>
        </w:rPr>
      </w:pPr>
      <w:r w:rsidRPr="00C5414E">
        <w:rPr>
          <w:rFonts w:ascii="Arial" w:hAnsi="Arial" w:cs="Arial"/>
          <w:szCs w:val="24"/>
        </w:rPr>
        <w:t>Правовые меры, принимаемые Обществом, включают:</w:t>
      </w:r>
    </w:p>
    <w:p w14:paraId="1FA8F6F8"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разработку локальных актов Общества, реализующих требования законодательства, в том числе – Политики и Положения об организации обработки и обеспечении безопасности персональных данных;</w:t>
      </w:r>
    </w:p>
    <w:p w14:paraId="30175B44"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отказ от любых способов обработки персональных данных, не соответствующих определенным в Политике целям и требованиям законодательства.</w:t>
      </w:r>
    </w:p>
    <w:p w14:paraId="0B150B02" w14:textId="77777777" w:rsidR="00DF34FD" w:rsidRPr="00C5414E" w:rsidRDefault="00DF34FD" w:rsidP="00DF34FD">
      <w:pPr>
        <w:pStyle w:val="af6"/>
        <w:numPr>
          <w:ilvl w:val="1"/>
          <w:numId w:val="80"/>
        </w:numPr>
        <w:tabs>
          <w:tab w:val="left" w:pos="851"/>
        </w:tabs>
        <w:spacing w:after="120"/>
        <w:contextualSpacing w:val="0"/>
        <w:jc w:val="both"/>
        <w:rPr>
          <w:rFonts w:ascii="Arial" w:hAnsi="Arial" w:cs="Arial"/>
          <w:szCs w:val="24"/>
        </w:rPr>
      </w:pPr>
      <w:r w:rsidRPr="00C5414E">
        <w:rPr>
          <w:rFonts w:ascii="Arial" w:hAnsi="Arial" w:cs="Arial"/>
          <w:szCs w:val="24"/>
        </w:rPr>
        <w:t>Организационные меры, принимаемые Обществом, включают:</w:t>
      </w:r>
    </w:p>
    <w:p w14:paraId="41541442"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назначение лица, ответственного за организацию обработки персональных данных;</w:t>
      </w:r>
    </w:p>
    <w:p w14:paraId="5199FB39"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назначение лица, ответственного за обеспечение безопасности персональных данных в информационных системах персональных данных;</w:t>
      </w:r>
    </w:p>
    <w:p w14:paraId="1B478BFB"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ограничение состава работников Общества, имеющих доступ к персональным данным, и организацию разрешительной системы доступа к ним;</w:t>
      </w:r>
    </w:p>
    <w:p w14:paraId="22D1E098"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ознакомление работников Общества, непосредственно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 с Политикой, другими локальными актами Общества по вопросам обработки персональных данных;</w:t>
      </w:r>
    </w:p>
    <w:p w14:paraId="68A1FAD6"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обучение всех категорий работников Общества, непосредственно осуществляющих обработку персональных данных, правилам работы с ними и обеспечения безопасности обрабатываемых данных;</w:t>
      </w:r>
    </w:p>
    <w:p w14:paraId="2920D8DB"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определение в должностных инструкциях работников Общества обязанностей по обеспечению безопасности обработки персональных данных и ответственности за нарушение установленного порядка;</w:t>
      </w:r>
    </w:p>
    <w:p w14:paraId="6C2C1FB9"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регламентацию процессов обработки персональных данных;</w:t>
      </w:r>
    </w:p>
    <w:p w14:paraId="73C9F810"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организацию учёта материальных носителей персональных данных и их хранения, обеспечивающих предотвращение хищения, подмены, несанкционированного копирования и уничтожения;</w:t>
      </w:r>
    </w:p>
    <w:p w14:paraId="263E6165"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 xml:space="preserve">определение типа угроз безопасности персональных данных, актуальных для информационных систем персональных данных, с учетом оценки возможного вреда субъектам персональных данных, который может быть причинен в случае нарушения требований безопасности, определение уровня защищенности персональных данных и требований к защите персональных данных при их </w:t>
      </w:r>
      <w:r w:rsidRPr="00C5414E">
        <w:rPr>
          <w:rFonts w:ascii="Arial" w:hAnsi="Arial" w:cs="Arial"/>
          <w:sz w:val="24"/>
          <w:szCs w:val="24"/>
        </w:rPr>
        <w:lastRenderedPageBreak/>
        <w:t xml:space="preserve">обработке в информационных системах, исполнение которых обеспечивает установленные уровни защищенности персональных данных; </w:t>
      </w:r>
    </w:p>
    <w:p w14:paraId="422B229A"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определение угроз безопасности персональных данных при их обработке в информационных системах, формирование на их основе частной модели (моделей) актуальных угроз;</w:t>
      </w:r>
    </w:p>
    <w:p w14:paraId="0BDB4FA8"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размещение технических средств обработки персональных данных в пределах охраняемой территории;</w:t>
      </w:r>
    </w:p>
    <w:p w14:paraId="778B8E1C"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ограничение допуска посторонних лиц в помещения Общества, недопущение их нахождения в помещениях, где ведется работа с персональными данными и размещаются технические средства их обработки, без контроля со стороны работников Общества.</w:t>
      </w:r>
    </w:p>
    <w:p w14:paraId="3FD7BD36" w14:textId="77777777" w:rsidR="00DF34FD" w:rsidRPr="00C5414E" w:rsidRDefault="00DF34FD" w:rsidP="00DF34FD">
      <w:pPr>
        <w:pStyle w:val="af6"/>
        <w:numPr>
          <w:ilvl w:val="1"/>
          <w:numId w:val="80"/>
        </w:numPr>
        <w:tabs>
          <w:tab w:val="left" w:pos="851"/>
        </w:tabs>
        <w:spacing w:after="120"/>
        <w:contextualSpacing w:val="0"/>
        <w:jc w:val="both"/>
        <w:rPr>
          <w:rFonts w:ascii="Arial" w:hAnsi="Arial" w:cs="Arial"/>
          <w:szCs w:val="24"/>
        </w:rPr>
      </w:pPr>
      <w:r w:rsidRPr="00C5414E">
        <w:rPr>
          <w:rFonts w:ascii="Arial" w:hAnsi="Arial" w:cs="Arial"/>
          <w:szCs w:val="24"/>
        </w:rPr>
        <w:t>Технические меры, принимаемые Обществом, включают:</w:t>
      </w:r>
    </w:p>
    <w:p w14:paraId="52828FF7"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разработку на основе частной модели актуальных угроз системы защиты персональных данных для установленных Правительством Российской Федерации уровней защищенности персональных данных при их обработке в информационных системах;</w:t>
      </w:r>
    </w:p>
    <w:p w14:paraId="75D9DE47"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использование для нейтрализации актуальных угроз средств защиты информации, прошедших процедуру оценки соответствия;</w:t>
      </w:r>
    </w:p>
    <w:p w14:paraId="42314B0B"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 xml:space="preserve">оценку эффективности принимаемых мер по обеспечению безопасности персональных данных; </w:t>
      </w:r>
    </w:p>
    <w:p w14:paraId="7818CB92"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реализацию разрешительной системы доступа работников к персональным данным, обрабатываемым в информационных системах, и к программно-аппаратным и программным средствам защиты информации;</w:t>
      </w:r>
    </w:p>
    <w:p w14:paraId="6A46936D"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регистрацию и учёт действий c персональными данными пользователей информационных систем, где обрабатываются персональные данные;</w:t>
      </w:r>
    </w:p>
    <w:p w14:paraId="3092B250"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выявление вредоносного программного обеспечения (применение антивирусных программ) на всех узлах информационной сети Общества, обеспечивающих соответствующую техническую возможность;</w:t>
      </w:r>
    </w:p>
    <w:p w14:paraId="06CF6841"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безопасное межсетевое взаимодействие (применение межсетевого экранирования);</w:t>
      </w:r>
    </w:p>
    <w:p w14:paraId="5DDF3A23"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идентификацию и проверку подлинности пользователя при входе в информационную систему по паролю;</w:t>
      </w:r>
    </w:p>
    <w:p w14:paraId="57C63737"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контроль целостности программного обеспечения, включая программное обеспечение средств защиты информации;</w:t>
      </w:r>
    </w:p>
    <w:p w14:paraId="6A412566"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обнаружение вторжений в информационную систему Общества, нарушающих или создающих предпосылки к нарушению установленных требований по обеспечению безопасности персональных данных;</w:t>
      </w:r>
    </w:p>
    <w:p w14:paraId="6044B3E3"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защиту среды виртуализации;</w:t>
      </w:r>
    </w:p>
    <w:p w14:paraId="46B5F2A4"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защиту сетевых устройств и каналов связи, по которым осуществляется передача персональных данных;</w:t>
      </w:r>
    </w:p>
    <w:p w14:paraId="4D2A5BFD" w14:textId="77777777" w:rsidR="00DF34FD" w:rsidRPr="00C5414E" w:rsidRDefault="00DF34FD" w:rsidP="00DF34FD">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t>восстановление персональных данных, модифицированных или уничтоженных вследствие несанкционированного доступа к ним (создание системы резервного копирования и восстановления персональных данных);</w:t>
      </w:r>
    </w:p>
    <w:p w14:paraId="46ACA535" w14:textId="26FD21C0" w:rsidR="00DF34FD" w:rsidRPr="00C5414E" w:rsidRDefault="00DF34FD" w:rsidP="00916212">
      <w:pPr>
        <w:pStyle w:val="ConsPlusNormal"/>
        <w:numPr>
          <w:ilvl w:val="0"/>
          <w:numId w:val="77"/>
        </w:numPr>
        <w:tabs>
          <w:tab w:val="clear" w:pos="720"/>
          <w:tab w:val="num" w:pos="426"/>
        </w:tabs>
        <w:spacing w:after="120"/>
        <w:ind w:left="426" w:hanging="284"/>
        <w:jc w:val="both"/>
        <w:rPr>
          <w:rFonts w:ascii="Arial" w:hAnsi="Arial" w:cs="Arial"/>
          <w:sz w:val="24"/>
          <w:szCs w:val="24"/>
        </w:rPr>
      </w:pPr>
      <w:r w:rsidRPr="00C5414E">
        <w:rPr>
          <w:rFonts w:ascii="Arial" w:hAnsi="Arial" w:cs="Arial"/>
          <w:sz w:val="24"/>
          <w:szCs w:val="24"/>
        </w:rPr>
        <w:lastRenderedPageBreak/>
        <w:t>контроль за выполнением настоящих требований (самостоятельно или с привлечением на договорной основе юридических лиц и индивидуальных предпринимателей, имеющих лицензию на осуществление деятельности по технической защите конфиденциальной информации) не реже 1 раза в 3 года.</w:t>
      </w:r>
    </w:p>
    <w:p w14:paraId="684ACB4D" w14:textId="77777777" w:rsidR="00DF34FD" w:rsidRPr="00C5414E" w:rsidRDefault="00DF34FD" w:rsidP="00DF34FD">
      <w:pPr>
        <w:pStyle w:val="1"/>
        <w:keepNext w:val="0"/>
        <w:numPr>
          <w:ilvl w:val="0"/>
          <w:numId w:val="80"/>
        </w:numPr>
        <w:spacing w:after="360"/>
        <w:ind w:left="540" w:hanging="540"/>
        <w:rPr>
          <w:rFonts w:ascii="Arial" w:hAnsi="Arial" w:cs="Arial"/>
          <w:sz w:val="24"/>
          <w:szCs w:val="24"/>
        </w:rPr>
      </w:pPr>
      <w:bookmarkStart w:id="42" w:name="_Toc222541449"/>
      <w:bookmarkStart w:id="43" w:name="_Toc286849123"/>
      <w:bookmarkStart w:id="44" w:name="_Toc312173114"/>
      <w:bookmarkStart w:id="45" w:name="_Toc415846508"/>
      <w:r w:rsidRPr="00C5414E">
        <w:rPr>
          <w:rFonts w:ascii="Arial" w:hAnsi="Arial" w:cs="Arial"/>
          <w:sz w:val="24"/>
          <w:szCs w:val="24"/>
        </w:rPr>
        <w:t xml:space="preserve">Ответственность за </w:t>
      </w:r>
      <w:bookmarkEnd w:id="42"/>
      <w:r w:rsidRPr="00C5414E">
        <w:rPr>
          <w:rFonts w:ascii="Arial" w:hAnsi="Arial" w:cs="Arial"/>
          <w:sz w:val="24"/>
          <w:szCs w:val="24"/>
        </w:rPr>
        <w:t>нарушение требований законодательства и Пол</w:t>
      </w:r>
      <w:bookmarkEnd w:id="43"/>
      <w:bookmarkEnd w:id="44"/>
      <w:bookmarkEnd w:id="45"/>
      <w:r w:rsidRPr="00C5414E">
        <w:rPr>
          <w:rFonts w:ascii="Arial" w:hAnsi="Arial" w:cs="Arial"/>
          <w:sz w:val="24"/>
          <w:szCs w:val="24"/>
        </w:rPr>
        <w:t>итики</w:t>
      </w:r>
    </w:p>
    <w:p w14:paraId="18663C24" w14:textId="77777777" w:rsidR="00DF34FD" w:rsidRPr="00C5414E" w:rsidRDefault="00DF34FD" w:rsidP="00DF34FD">
      <w:pPr>
        <w:pStyle w:val="af6"/>
        <w:numPr>
          <w:ilvl w:val="1"/>
          <w:numId w:val="80"/>
        </w:numPr>
        <w:tabs>
          <w:tab w:val="left" w:pos="720"/>
          <w:tab w:val="num" w:pos="1088"/>
        </w:tabs>
        <w:spacing w:after="120"/>
        <w:contextualSpacing w:val="0"/>
        <w:jc w:val="both"/>
        <w:rPr>
          <w:rFonts w:ascii="Arial" w:hAnsi="Arial" w:cs="Arial"/>
        </w:rPr>
      </w:pPr>
      <w:r w:rsidRPr="00C5414E">
        <w:rPr>
          <w:rFonts w:ascii="Arial" w:hAnsi="Arial" w:cs="Arial"/>
          <w:szCs w:val="24"/>
        </w:rPr>
        <w:t>Иные обязанности и права Общества как оператора персональных данных и лица, организующего их обработку по поручению других операторов, определяются законодательством Российской Федерации в области персональных данных.</w:t>
      </w:r>
    </w:p>
    <w:p w14:paraId="251DEB86" w14:textId="77777777" w:rsidR="00DF34FD" w:rsidRPr="00C5414E" w:rsidRDefault="00DF34FD" w:rsidP="00DF34FD">
      <w:pPr>
        <w:pStyle w:val="af6"/>
        <w:numPr>
          <w:ilvl w:val="1"/>
          <w:numId w:val="80"/>
        </w:numPr>
        <w:tabs>
          <w:tab w:val="left" w:pos="720"/>
          <w:tab w:val="num" w:pos="1088"/>
        </w:tabs>
        <w:spacing w:after="120"/>
        <w:contextualSpacing w:val="0"/>
        <w:jc w:val="both"/>
        <w:rPr>
          <w:rFonts w:ascii="Arial" w:hAnsi="Arial" w:cs="Arial"/>
        </w:rPr>
      </w:pPr>
      <w:bookmarkStart w:id="46" w:name="_Toc222541452"/>
      <w:r w:rsidRPr="00C5414E">
        <w:rPr>
          <w:rFonts w:ascii="Arial" w:hAnsi="Arial" w:cs="Arial"/>
          <w:szCs w:val="24"/>
        </w:rPr>
        <w:t>Должностные лица и работники Общества, виновные в нарушении норм, регулирующих обработку и защиту персональных данных, несут материальную, дисциплинарную, административную, гражданско-правовую и уголовную ответственность в соответствии с законодательством Российской Федерации.</w:t>
      </w:r>
      <w:bookmarkEnd w:id="46"/>
    </w:p>
    <w:p w14:paraId="07E1413C" w14:textId="77777777" w:rsidR="00DF34FD" w:rsidRPr="00C5414E" w:rsidRDefault="00DF34FD" w:rsidP="00DF34FD">
      <w:pPr>
        <w:pStyle w:val="1"/>
        <w:keepNext w:val="0"/>
        <w:numPr>
          <w:ilvl w:val="0"/>
          <w:numId w:val="80"/>
        </w:numPr>
        <w:spacing w:after="360"/>
        <w:ind w:left="540" w:hanging="540"/>
        <w:rPr>
          <w:rFonts w:ascii="Arial" w:hAnsi="Arial" w:cs="Arial"/>
          <w:sz w:val="24"/>
          <w:szCs w:val="24"/>
        </w:rPr>
      </w:pPr>
      <w:r w:rsidRPr="00C5414E">
        <w:rPr>
          <w:rFonts w:ascii="Arial" w:hAnsi="Arial" w:cs="Arial"/>
          <w:sz w:val="24"/>
          <w:szCs w:val="24"/>
        </w:rPr>
        <w:t>Заключительные положения</w:t>
      </w:r>
    </w:p>
    <w:p w14:paraId="2614C53C" w14:textId="41AAD90A" w:rsidR="00DF34FD" w:rsidRPr="00C5414E" w:rsidRDefault="00916212" w:rsidP="00916212">
      <w:pPr>
        <w:pStyle w:val="af6"/>
        <w:tabs>
          <w:tab w:val="left" w:pos="720"/>
        </w:tabs>
        <w:spacing w:after="120"/>
        <w:ind w:left="0"/>
        <w:jc w:val="both"/>
        <w:rPr>
          <w:rFonts w:ascii="Arial" w:hAnsi="Arial" w:cs="Arial"/>
        </w:rPr>
      </w:pPr>
      <w:r w:rsidRPr="00C5414E">
        <w:rPr>
          <w:rFonts w:ascii="Arial" w:hAnsi="Arial" w:cs="Arial"/>
          <w:szCs w:val="24"/>
        </w:rPr>
        <w:tab/>
      </w:r>
      <w:r w:rsidR="00DF34FD" w:rsidRPr="00C5414E">
        <w:rPr>
          <w:rFonts w:ascii="Arial" w:hAnsi="Arial" w:cs="Arial"/>
          <w:szCs w:val="24"/>
        </w:rPr>
        <w:t xml:space="preserve">Политика пересматривается по мере необходимости. Обязательный пересмотр Политики проводится в случае существенных изменений международного или законодательства Российской Федерации в сфере персональных </w:t>
      </w:r>
      <w:proofErr w:type="spellStart"/>
      <w:proofErr w:type="gramStart"/>
      <w:r w:rsidR="00DF34FD" w:rsidRPr="00C5414E">
        <w:rPr>
          <w:rFonts w:ascii="Arial" w:hAnsi="Arial" w:cs="Arial"/>
          <w:szCs w:val="24"/>
        </w:rPr>
        <w:t>данных.При</w:t>
      </w:r>
      <w:proofErr w:type="spellEnd"/>
      <w:proofErr w:type="gramEnd"/>
      <w:r w:rsidR="00DF34FD" w:rsidRPr="00C5414E">
        <w:rPr>
          <w:rFonts w:ascii="Arial" w:hAnsi="Arial" w:cs="Arial"/>
          <w:szCs w:val="24"/>
        </w:rPr>
        <w:t xml:space="preserve"> внесении изменений в Политику учитываются:</w:t>
      </w:r>
    </w:p>
    <w:p w14:paraId="05DF45F3" w14:textId="77777777" w:rsidR="00DF34FD" w:rsidRPr="00C5414E" w:rsidRDefault="00DF34FD" w:rsidP="00DF34FD">
      <w:pPr>
        <w:pStyle w:val="af6"/>
        <w:numPr>
          <w:ilvl w:val="0"/>
          <w:numId w:val="82"/>
        </w:numPr>
        <w:tabs>
          <w:tab w:val="left" w:pos="720"/>
        </w:tabs>
        <w:spacing w:after="120"/>
        <w:contextualSpacing w:val="0"/>
        <w:jc w:val="both"/>
        <w:rPr>
          <w:rFonts w:ascii="Arial" w:hAnsi="Arial" w:cs="Arial"/>
        </w:rPr>
      </w:pPr>
      <w:r w:rsidRPr="00C5414E">
        <w:rPr>
          <w:rFonts w:ascii="Arial" w:hAnsi="Arial" w:cs="Arial"/>
          <w:szCs w:val="24"/>
        </w:rPr>
        <w:t xml:space="preserve">изменения в </w:t>
      </w:r>
      <w:r w:rsidRPr="00C5414E">
        <w:rPr>
          <w:rFonts w:ascii="Arial" w:hAnsi="Arial" w:cs="Arial"/>
        </w:rPr>
        <w:t xml:space="preserve">информационной </w:t>
      </w:r>
      <w:r w:rsidRPr="00C5414E">
        <w:rPr>
          <w:rFonts w:ascii="Arial" w:hAnsi="Arial" w:cs="Arial"/>
          <w:szCs w:val="24"/>
        </w:rPr>
        <w:t>инфраструктуре и (или) в используемых Обществом информационных технологиях;</w:t>
      </w:r>
    </w:p>
    <w:p w14:paraId="618B22C3" w14:textId="35367F56" w:rsidR="00DF34FD" w:rsidRPr="00C5414E" w:rsidRDefault="00DF34FD" w:rsidP="00DF34FD">
      <w:pPr>
        <w:pStyle w:val="af6"/>
        <w:numPr>
          <w:ilvl w:val="0"/>
          <w:numId w:val="82"/>
        </w:numPr>
        <w:tabs>
          <w:tab w:val="left" w:pos="720"/>
        </w:tabs>
        <w:spacing w:after="120"/>
        <w:contextualSpacing w:val="0"/>
        <w:jc w:val="both"/>
        <w:rPr>
          <w:rFonts w:ascii="Arial" w:hAnsi="Arial" w:cs="Arial"/>
          <w:szCs w:val="24"/>
        </w:rPr>
      </w:pPr>
      <w:bookmarkStart w:id="47" w:name="_Разделы"/>
      <w:bookmarkEnd w:id="47"/>
      <w:r w:rsidRPr="00C5414E">
        <w:rPr>
          <w:rFonts w:ascii="Arial" w:hAnsi="Arial" w:cs="Arial"/>
          <w:szCs w:val="24"/>
        </w:rPr>
        <w:t>сложившаяся в Российской Федерации практика правопр</w:t>
      </w:r>
      <w:r w:rsidR="00350A35" w:rsidRPr="00C5414E">
        <w:rPr>
          <w:rFonts w:ascii="Arial" w:hAnsi="Arial" w:cs="Arial"/>
          <w:szCs w:val="24"/>
        </w:rPr>
        <w:t>и</w:t>
      </w:r>
      <w:r w:rsidRPr="00C5414E">
        <w:rPr>
          <w:rFonts w:ascii="Arial" w:hAnsi="Arial" w:cs="Arial"/>
          <w:szCs w:val="24"/>
        </w:rPr>
        <w:t>менения законодательства в области персональных данных;</w:t>
      </w:r>
    </w:p>
    <w:p w14:paraId="31C1887A" w14:textId="77777777" w:rsidR="00DF34FD" w:rsidRPr="00C5414E" w:rsidRDefault="00DF34FD" w:rsidP="00DF34FD">
      <w:pPr>
        <w:pStyle w:val="af6"/>
        <w:numPr>
          <w:ilvl w:val="0"/>
          <w:numId w:val="82"/>
        </w:numPr>
        <w:tabs>
          <w:tab w:val="left" w:pos="720"/>
        </w:tabs>
        <w:spacing w:after="120"/>
        <w:contextualSpacing w:val="0"/>
        <w:jc w:val="both"/>
        <w:rPr>
          <w:rFonts w:ascii="Arial" w:hAnsi="Arial" w:cs="Arial"/>
        </w:rPr>
      </w:pPr>
      <w:r w:rsidRPr="00C5414E">
        <w:rPr>
          <w:rFonts w:ascii="Arial" w:hAnsi="Arial" w:cs="Arial"/>
          <w:szCs w:val="24"/>
        </w:rPr>
        <w:t>изменение условий и особенностей обработки персональных данных Обществом в связи с внедрением в его деятельность новых информационных систем, процессов и технологий.</w:t>
      </w:r>
    </w:p>
    <w:p w14:paraId="6EDE8639" w14:textId="14676153" w:rsidR="006A18D9" w:rsidRPr="00C5414E" w:rsidRDefault="006A18D9" w:rsidP="009503F9">
      <w:pPr>
        <w:pStyle w:val="af6"/>
        <w:jc w:val="both"/>
        <w:rPr>
          <w:rFonts w:ascii="Arial" w:hAnsi="Arial" w:cs="Arial"/>
        </w:rPr>
      </w:pPr>
    </w:p>
    <w:sectPr w:rsidR="006A18D9" w:rsidRPr="00C5414E" w:rsidSect="00552265">
      <w:headerReference w:type="default" r:id="rId11"/>
      <w:footerReference w:type="default" r:id="rId12"/>
      <w:type w:val="continuous"/>
      <w:pgSz w:w="11907" w:h="16840" w:code="9"/>
      <w:pgMar w:top="1134" w:right="567" w:bottom="1134" w:left="1134" w:header="720" w:footer="13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5880E" w14:textId="77777777" w:rsidR="00787F96" w:rsidRDefault="00787F96">
      <w:r>
        <w:separator/>
      </w:r>
    </w:p>
  </w:endnote>
  <w:endnote w:type="continuationSeparator" w:id="0">
    <w:p w14:paraId="6D2FF132" w14:textId="77777777" w:rsidR="00787F96" w:rsidRDefault="0078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CTT">
    <w:altName w:val="Arial"/>
    <w:charset w:val="CC"/>
    <w:family w:val="swiss"/>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B4CD" w14:textId="77777777" w:rsidR="006730E8" w:rsidRDefault="006730E8">
    <w:pPr>
      <w:pStyle w:val="ad"/>
      <w:rPr>
        <w:sz w:val="20"/>
      </w:rPr>
    </w:pPr>
  </w:p>
  <w:p w14:paraId="04F50C1F" w14:textId="77777777" w:rsidR="00DF34FD" w:rsidRDefault="00DF34FD">
    <w:pPr>
      <w:pStyle w:val="ad"/>
      <w:rPr>
        <w:sz w:val="20"/>
      </w:rPr>
    </w:pPr>
  </w:p>
  <w:p w14:paraId="47DEA740" w14:textId="77777777" w:rsidR="006730E8" w:rsidRPr="005747FC" w:rsidRDefault="006730E8">
    <w:pPr>
      <w:pStyle w:val="ad"/>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3CF80" w14:textId="77777777" w:rsidR="00787F96" w:rsidRDefault="00787F96">
      <w:r>
        <w:separator/>
      </w:r>
    </w:p>
  </w:footnote>
  <w:footnote w:type="continuationSeparator" w:id="0">
    <w:p w14:paraId="549402C7" w14:textId="77777777" w:rsidR="00787F96" w:rsidRDefault="00787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A176" w14:textId="28715F42" w:rsidR="00DF34FD" w:rsidRDefault="00DF34FD" w:rsidP="00DF34FD">
    <w:pPr>
      <w:ind w:left="5954"/>
      <w:jc w:val="right"/>
      <w:rPr>
        <w:i/>
        <w:iCs/>
        <w:sz w:val="20"/>
      </w:rPr>
    </w:pPr>
    <w:r w:rsidRPr="00496FC9">
      <w:rPr>
        <w:i/>
        <w:iCs/>
        <w:noProof/>
        <w:color w:val="000000" w:themeColor="text1"/>
        <w:sz w:val="20"/>
      </w:rPr>
      <w:t>Политика</w:t>
    </w:r>
    <w:r w:rsidRPr="00496FC9">
      <w:rPr>
        <w:i/>
        <w:iCs/>
        <w:color w:val="000000" w:themeColor="text1"/>
        <w:sz w:val="20"/>
      </w:rPr>
      <w:t xml:space="preserve"> </w:t>
    </w:r>
    <w:r w:rsidR="00496FC9" w:rsidRPr="00496FC9">
      <w:rPr>
        <w:i/>
        <w:iCs/>
        <w:noProof/>
        <w:color w:val="000000" w:themeColor="text1"/>
        <w:sz w:val="20"/>
      </w:rPr>
      <w:t>ООО «</w:t>
    </w:r>
    <w:r w:rsidR="00C5414E">
      <w:rPr>
        <w:i/>
        <w:iCs/>
        <w:noProof/>
        <w:color w:val="000000" w:themeColor="text1"/>
        <w:sz w:val="20"/>
      </w:rPr>
      <w:t>ЭН+ СЕРВИС</w:t>
    </w:r>
    <w:r w:rsidR="00496FC9" w:rsidRPr="00496FC9">
      <w:rPr>
        <w:i/>
        <w:iCs/>
        <w:noProof/>
        <w:color w:val="000000" w:themeColor="text1"/>
        <w:sz w:val="20"/>
      </w:rPr>
      <w:t>»</w:t>
    </w:r>
    <w:r w:rsidR="002D5696" w:rsidRPr="00496FC9">
      <w:rPr>
        <w:i/>
        <w:iCs/>
        <w:noProof/>
        <w:color w:val="000000" w:themeColor="text1"/>
        <w:sz w:val="20"/>
      </w:rPr>
      <w:t xml:space="preserve"> </w:t>
    </w:r>
    <w:r>
      <w:rPr>
        <w:i/>
        <w:iCs/>
        <w:noProof/>
        <w:sz w:val="20"/>
      </w:rPr>
      <w:t>в</w:t>
    </w:r>
    <w:r>
      <w:rPr>
        <w:i/>
        <w:iCs/>
        <w:sz w:val="20"/>
      </w:rPr>
      <w:t xml:space="preserve"> отношении обработки персональных данных</w:t>
    </w:r>
  </w:p>
  <w:p w14:paraId="46BFCF02" w14:textId="77777777" w:rsidR="006730E8" w:rsidRDefault="006730E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39EBC6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4E3D5A"/>
    <w:multiLevelType w:val="hybridMultilevel"/>
    <w:tmpl w:val="D8BE7C24"/>
    <w:lvl w:ilvl="0" w:tplc="FA6461F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2C14471"/>
    <w:multiLevelType w:val="hybridMultilevel"/>
    <w:tmpl w:val="EBDE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161CF1"/>
    <w:multiLevelType w:val="hybridMultilevel"/>
    <w:tmpl w:val="1D18993C"/>
    <w:lvl w:ilvl="0" w:tplc="C03C6450">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4C77053"/>
    <w:multiLevelType w:val="hybridMultilevel"/>
    <w:tmpl w:val="F12E07AE"/>
    <w:lvl w:ilvl="0" w:tplc="77BE5ABC">
      <w:start w:val="1"/>
      <w:numFmt w:val="decimal"/>
      <w:lvlText w:val="2.8.%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224E17"/>
    <w:multiLevelType w:val="hybridMultilevel"/>
    <w:tmpl w:val="199A7464"/>
    <w:lvl w:ilvl="0" w:tplc="A896254A">
      <w:start w:val="1"/>
      <w:numFmt w:val="decimal"/>
      <w:lvlText w:val="2.1.%1."/>
      <w:lvlJc w:val="left"/>
      <w:pPr>
        <w:ind w:left="288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626FE0"/>
    <w:multiLevelType w:val="hybridMultilevel"/>
    <w:tmpl w:val="585E89FC"/>
    <w:lvl w:ilvl="0" w:tplc="ED1A9144">
      <w:start w:val="1"/>
      <w:numFmt w:val="decimal"/>
      <w:lvlText w:val="%1)"/>
      <w:lvlJc w:val="left"/>
      <w:pPr>
        <w:ind w:left="720" w:hanging="360"/>
      </w:pPr>
      <w:rPr>
        <w:rFonts w:asciiTheme="minorHAnsi" w:hAnsiTheme="minorHAnsi"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594668"/>
    <w:multiLevelType w:val="hybridMultilevel"/>
    <w:tmpl w:val="9A3A128A"/>
    <w:lvl w:ilvl="0" w:tplc="C03C645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B6B44F9"/>
    <w:multiLevelType w:val="hybridMultilevel"/>
    <w:tmpl w:val="06A6623E"/>
    <w:lvl w:ilvl="0" w:tplc="27EE323A">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942A4B"/>
    <w:multiLevelType w:val="hybridMultilevel"/>
    <w:tmpl w:val="624A0FFA"/>
    <w:lvl w:ilvl="0" w:tplc="D5AE1F3E">
      <w:start w:val="1"/>
      <w:numFmt w:val="decimal"/>
      <w:lvlText w:val="%1."/>
      <w:lvlJc w:val="left"/>
      <w:pPr>
        <w:ind w:left="720" w:hanging="360"/>
      </w:pPr>
      <w:rPr>
        <w:rFonts w:hint="default"/>
        <w:b w:val="0"/>
        <w:sz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216CC0"/>
    <w:multiLevelType w:val="hybridMultilevel"/>
    <w:tmpl w:val="8544EFCA"/>
    <w:lvl w:ilvl="0" w:tplc="AA982F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2D6B2A"/>
    <w:multiLevelType w:val="hybridMultilevel"/>
    <w:tmpl w:val="109A264C"/>
    <w:lvl w:ilvl="0" w:tplc="FA6461F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102104F6"/>
    <w:multiLevelType w:val="hybridMultilevel"/>
    <w:tmpl w:val="F514A418"/>
    <w:lvl w:ilvl="0" w:tplc="C03C64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0413B83"/>
    <w:multiLevelType w:val="hybridMultilevel"/>
    <w:tmpl w:val="863C3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1C02237"/>
    <w:multiLevelType w:val="hybridMultilevel"/>
    <w:tmpl w:val="A81A9C6C"/>
    <w:lvl w:ilvl="0" w:tplc="114E2D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2237A3D"/>
    <w:multiLevelType w:val="hybridMultilevel"/>
    <w:tmpl w:val="88746352"/>
    <w:lvl w:ilvl="0" w:tplc="4B961D6C">
      <w:start w:val="1"/>
      <w:numFmt w:val="decimal"/>
      <w:lvlText w:val="25.%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4466D15"/>
    <w:multiLevelType w:val="hybridMultilevel"/>
    <w:tmpl w:val="1F9AB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53C5A58"/>
    <w:multiLevelType w:val="multilevel"/>
    <w:tmpl w:val="C29432AA"/>
    <w:lvl w:ilvl="0">
      <w:start w:val="8"/>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7.4.%3."/>
      <w:lvlJc w:val="left"/>
      <w:pPr>
        <w:ind w:left="0" w:firstLine="0"/>
      </w:pPr>
      <w:rPr>
        <w:rFonts w:ascii="Times New Roman" w:hAnsi="Times New Roman" w:cs="Times New Roman"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5B26FC9"/>
    <w:multiLevelType w:val="hybridMultilevel"/>
    <w:tmpl w:val="621087DE"/>
    <w:lvl w:ilvl="0" w:tplc="114E2D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75132AE"/>
    <w:multiLevelType w:val="hybridMultilevel"/>
    <w:tmpl w:val="0E08CCAE"/>
    <w:lvl w:ilvl="0" w:tplc="114E2DA8">
      <w:start w:val="1"/>
      <w:numFmt w:val="bullet"/>
      <w:lvlText w:val=""/>
      <w:lvlJc w:val="left"/>
      <w:pPr>
        <w:ind w:left="163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8EF4C5D"/>
    <w:multiLevelType w:val="hybridMultilevel"/>
    <w:tmpl w:val="9972388E"/>
    <w:lvl w:ilvl="0" w:tplc="C88AF1C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A5F74BE"/>
    <w:multiLevelType w:val="hybridMultilevel"/>
    <w:tmpl w:val="84FAD712"/>
    <w:lvl w:ilvl="0" w:tplc="3AF8980E">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AB24561"/>
    <w:multiLevelType w:val="multilevel"/>
    <w:tmpl w:val="CEC4E80C"/>
    <w:lvl w:ilvl="0">
      <w:start w:val="1"/>
      <w:numFmt w:val="decimal"/>
      <w:lvlText w:val="4.1.%1."/>
      <w:lvlJc w:val="left"/>
      <w:pPr>
        <w:ind w:left="0"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21AA27F2"/>
    <w:multiLevelType w:val="hybridMultilevel"/>
    <w:tmpl w:val="310ABBB2"/>
    <w:lvl w:ilvl="0" w:tplc="114E2DA8">
      <w:start w:val="1"/>
      <w:numFmt w:val="bullet"/>
      <w:lvlText w:val=""/>
      <w:lvlJc w:val="left"/>
      <w:pPr>
        <w:ind w:left="1440" w:hanging="360"/>
      </w:pPr>
      <w:rPr>
        <w:rFonts w:ascii="Symbol" w:hAnsi="Symbol" w:hint="default"/>
        <w:i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15:restartNumberingAfterBreak="0">
    <w:nsid w:val="23A953B3"/>
    <w:multiLevelType w:val="multilevel"/>
    <w:tmpl w:val="BBC06020"/>
    <w:lvl w:ilvl="0">
      <w:start w:val="3"/>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2.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3C73888"/>
    <w:multiLevelType w:val="hybridMultilevel"/>
    <w:tmpl w:val="ED6CDE72"/>
    <w:lvl w:ilvl="0" w:tplc="D0DE7F64">
      <w:start w:val="1"/>
      <w:numFmt w:val="russianLower"/>
      <w:lvlText w:val="%1."/>
      <w:lvlJc w:val="left"/>
      <w:pPr>
        <w:ind w:left="1996" w:hanging="360"/>
      </w:pPr>
      <w:rPr>
        <w:rFonts w:hint="default"/>
      </w:rPr>
    </w:lvl>
    <w:lvl w:ilvl="1" w:tplc="114E2DA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4255F64"/>
    <w:multiLevelType w:val="multilevel"/>
    <w:tmpl w:val="7C86B928"/>
    <w:lvl w:ilvl="0">
      <w:start w:val="1"/>
      <w:numFmt w:val="decimal"/>
      <w:lvlText w:val="12.%1."/>
      <w:lvlJc w:val="left"/>
      <w:pPr>
        <w:ind w:left="540" w:hanging="540"/>
      </w:pPr>
      <w:rPr>
        <w:rFonts w:hint="default"/>
        <w:b w:val="0"/>
        <w:sz w:val="22"/>
      </w:rPr>
    </w:lvl>
    <w:lvl w:ilvl="1">
      <w:start w:val="5"/>
      <w:numFmt w:val="decimal"/>
      <w:lvlText w:val="%1.%2."/>
      <w:lvlJc w:val="left"/>
      <w:pPr>
        <w:ind w:left="540" w:hanging="54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6C332A3"/>
    <w:multiLevelType w:val="hybridMultilevel"/>
    <w:tmpl w:val="C1C4375A"/>
    <w:lvl w:ilvl="0" w:tplc="779280CE">
      <w:start w:val="1"/>
      <w:numFmt w:val="decimal"/>
      <w:lvlText w:val="16.%1."/>
      <w:lvlJc w:val="left"/>
      <w:pPr>
        <w:ind w:left="1260" w:hanging="360"/>
      </w:pPr>
      <w:rPr>
        <w:rFonts w:hint="default"/>
        <w:b w:val="0"/>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2B290A0E"/>
    <w:multiLevelType w:val="hybridMultilevel"/>
    <w:tmpl w:val="E11A62EC"/>
    <w:lvl w:ilvl="0" w:tplc="166A411C">
      <w:start w:val="1"/>
      <w:numFmt w:val="decimal"/>
      <w:lvlText w:val="23.%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C32357A"/>
    <w:multiLevelType w:val="hybridMultilevel"/>
    <w:tmpl w:val="E1728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E163439"/>
    <w:multiLevelType w:val="hybridMultilevel"/>
    <w:tmpl w:val="46AC9CE4"/>
    <w:lvl w:ilvl="0" w:tplc="D5AE1F3E">
      <w:start w:val="1"/>
      <w:numFmt w:val="decimal"/>
      <w:lvlText w:val="%1."/>
      <w:lvlJc w:val="left"/>
      <w:pPr>
        <w:ind w:left="1287" w:hanging="360"/>
      </w:pPr>
      <w:rPr>
        <w:rFonts w:hint="default"/>
        <w:b w:val="0"/>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302F4924"/>
    <w:multiLevelType w:val="hybridMultilevel"/>
    <w:tmpl w:val="DEA27524"/>
    <w:lvl w:ilvl="0" w:tplc="854C1332">
      <w:start w:val="1"/>
      <w:numFmt w:val="decimal"/>
      <w:pStyle w:val="TableNum1"/>
      <w:lvlText w:val="Таблица %1."/>
      <w:lvlJc w:val="right"/>
      <w:pPr>
        <w:tabs>
          <w:tab w:val="num" w:pos="72"/>
        </w:tabs>
        <w:ind w:left="72" w:hanging="72"/>
      </w:pPr>
      <w:rPr>
        <w:rFonts w:ascii="Times New Roman" w:hAnsi="Times New Roman" w:hint="default"/>
        <w:b/>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30C3759E"/>
    <w:multiLevelType w:val="hybridMultilevel"/>
    <w:tmpl w:val="3BAE15F0"/>
    <w:lvl w:ilvl="0" w:tplc="91E0DDEC">
      <w:start w:val="1"/>
      <w:numFmt w:val="decimal"/>
      <w:lvlText w:val="13.%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31FE22B2"/>
    <w:multiLevelType w:val="hybridMultilevel"/>
    <w:tmpl w:val="87346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5913C1C"/>
    <w:multiLevelType w:val="multilevel"/>
    <w:tmpl w:val="3E84E19C"/>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2.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6A10059"/>
    <w:multiLevelType w:val="hybridMultilevel"/>
    <w:tmpl w:val="14B850BA"/>
    <w:lvl w:ilvl="0" w:tplc="5DA6254A">
      <w:start w:val="1"/>
      <w:numFmt w:val="decimal"/>
      <w:lvlText w:val="24.%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7A16684"/>
    <w:multiLevelType w:val="hybridMultilevel"/>
    <w:tmpl w:val="2B60613E"/>
    <w:lvl w:ilvl="0" w:tplc="FA6461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39163A37"/>
    <w:multiLevelType w:val="hybridMultilevel"/>
    <w:tmpl w:val="307C5738"/>
    <w:lvl w:ilvl="0" w:tplc="D5AE1F3E">
      <w:start w:val="1"/>
      <w:numFmt w:val="decimal"/>
      <w:lvlText w:val="%1."/>
      <w:lvlJc w:val="left"/>
      <w:pPr>
        <w:ind w:left="1287" w:hanging="360"/>
      </w:pPr>
      <w:rPr>
        <w:rFonts w:hint="default"/>
        <w:b w:val="0"/>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3B090210"/>
    <w:multiLevelType w:val="hybridMultilevel"/>
    <w:tmpl w:val="121638A8"/>
    <w:lvl w:ilvl="0" w:tplc="3064BB3A">
      <w:start w:val="1"/>
      <w:numFmt w:val="decimal"/>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B7F2D59"/>
    <w:multiLevelType w:val="hybridMultilevel"/>
    <w:tmpl w:val="F5E4D1BC"/>
    <w:lvl w:ilvl="0" w:tplc="C03C645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0C45D20"/>
    <w:multiLevelType w:val="multilevel"/>
    <w:tmpl w:val="7FC07AB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18D7173"/>
    <w:multiLevelType w:val="hybridMultilevel"/>
    <w:tmpl w:val="366EA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2B97841"/>
    <w:multiLevelType w:val="hybridMultilevel"/>
    <w:tmpl w:val="5EB8386A"/>
    <w:lvl w:ilvl="0" w:tplc="515802B0">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5976242"/>
    <w:multiLevelType w:val="hybridMultilevel"/>
    <w:tmpl w:val="82568E2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473469D0"/>
    <w:multiLevelType w:val="multilevel"/>
    <w:tmpl w:val="95C05CFC"/>
    <w:lvl w:ilvl="0">
      <w:start w:val="1"/>
      <w:numFmt w:val="decimal"/>
      <w:lvlText w:val="%1."/>
      <w:lvlJc w:val="left"/>
      <w:pPr>
        <w:ind w:left="585" w:hanging="585"/>
      </w:pPr>
      <w:rPr>
        <w:rFonts w:hint="default"/>
      </w:rPr>
    </w:lvl>
    <w:lvl w:ilvl="1">
      <w:start w:val="1"/>
      <w:numFmt w:val="decimal"/>
      <w:lvlText w:val="%1.%2."/>
      <w:lvlJc w:val="left"/>
      <w:pPr>
        <w:ind w:left="0" w:firstLine="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8704315"/>
    <w:multiLevelType w:val="hybridMultilevel"/>
    <w:tmpl w:val="6A14E87A"/>
    <w:lvl w:ilvl="0" w:tplc="6246A23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92D10CC"/>
    <w:multiLevelType w:val="hybridMultilevel"/>
    <w:tmpl w:val="AFEA5B16"/>
    <w:lvl w:ilvl="0" w:tplc="04190001">
      <w:start w:val="1"/>
      <w:numFmt w:val="bullet"/>
      <w:lvlText w:val=""/>
      <w:lvlJc w:val="left"/>
      <w:pPr>
        <w:tabs>
          <w:tab w:val="num" w:pos="720"/>
        </w:tabs>
        <w:ind w:left="720" w:hanging="360"/>
      </w:pPr>
      <w:rPr>
        <w:rFonts w:ascii="Symbol" w:hAnsi="Symbol" w:hint="default"/>
      </w:rPr>
    </w:lvl>
    <w:lvl w:ilvl="1" w:tplc="CA1E5A0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9AC10DF"/>
    <w:multiLevelType w:val="hybridMultilevel"/>
    <w:tmpl w:val="CEE2366E"/>
    <w:lvl w:ilvl="0" w:tplc="DD20CC14">
      <w:start w:val="1"/>
      <w:numFmt w:val="decimal"/>
      <w:lvlText w:val="1.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C080F41"/>
    <w:multiLevelType w:val="hybridMultilevel"/>
    <w:tmpl w:val="C27EF88E"/>
    <w:lvl w:ilvl="0" w:tplc="5E707D8C">
      <w:start w:val="1"/>
      <w:numFmt w:val="decimal"/>
      <w:lvlText w:val="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CD71C55"/>
    <w:multiLevelType w:val="hybridMultilevel"/>
    <w:tmpl w:val="2B6C11EA"/>
    <w:lvl w:ilvl="0" w:tplc="C88AF1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4D5F0BD4"/>
    <w:multiLevelType w:val="hybridMultilevel"/>
    <w:tmpl w:val="D166AF8C"/>
    <w:lvl w:ilvl="0" w:tplc="114E2D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E8C067B"/>
    <w:multiLevelType w:val="hybridMultilevel"/>
    <w:tmpl w:val="AAF4C676"/>
    <w:lvl w:ilvl="0" w:tplc="C03C6450">
      <w:start w:val="1"/>
      <w:numFmt w:val="russianLower"/>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2" w15:restartNumberingAfterBreak="0">
    <w:nsid w:val="511C72A0"/>
    <w:multiLevelType w:val="hybridMultilevel"/>
    <w:tmpl w:val="60C26252"/>
    <w:lvl w:ilvl="0" w:tplc="114E2DA8">
      <w:start w:val="1"/>
      <w:numFmt w:val="bullet"/>
      <w:lvlText w:val=""/>
      <w:lvlJc w:val="left"/>
      <w:pPr>
        <w:ind w:left="503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1B42242"/>
    <w:multiLevelType w:val="hybridMultilevel"/>
    <w:tmpl w:val="08F4D78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530409A5"/>
    <w:multiLevelType w:val="multilevel"/>
    <w:tmpl w:val="26A4C458"/>
    <w:lvl w:ilvl="0">
      <w:start w:val="3"/>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2.10.%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40A4C0E"/>
    <w:multiLevelType w:val="hybridMultilevel"/>
    <w:tmpl w:val="0E0E7EB4"/>
    <w:lvl w:ilvl="0" w:tplc="114E2D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5723846"/>
    <w:multiLevelType w:val="hybridMultilevel"/>
    <w:tmpl w:val="3202DEC6"/>
    <w:lvl w:ilvl="0" w:tplc="114E2D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5BA0BBA"/>
    <w:multiLevelType w:val="multilevel"/>
    <w:tmpl w:val="3BBC0068"/>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CC53DAF"/>
    <w:multiLevelType w:val="hybridMultilevel"/>
    <w:tmpl w:val="3F424852"/>
    <w:lvl w:ilvl="0" w:tplc="DAB03E42">
      <w:start w:val="1"/>
      <w:numFmt w:val="decimal"/>
      <w:lvlText w:val="2.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CD17D8E"/>
    <w:multiLevelType w:val="hybridMultilevel"/>
    <w:tmpl w:val="861693A0"/>
    <w:lvl w:ilvl="0" w:tplc="FA6461F4">
      <w:start w:val="1"/>
      <w:numFmt w:val="bullet"/>
      <w:lvlText w:val=""/>
      <w:lvlJc w:val="left"/>
      <w:pPr>
        <w:ind w:left="1996" w:hanging="360"/>
      </w:pPr>
      <w:rPr>
        <w:rFonts w:ascii="Symbol" w:hAnsi="Symbol"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60" w15:restartNumberingAfterBreak="0">
    <w:nsid w:val="5D762F27"/>
    <w:multiLevelType w:val="hybridMultilevel"/>
    <w:tmpl w:val="4EC2BB7A"/>
    <w:lvl w:ilvl="0" w:tplc="114E2D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EFE72E7"/>
    <w:multiLevelType w:val="hybridMultilevel"/>
    <w:tmpl w:val="87683A06"/>
    <w:lvl w:ilvl="0" w:tplc="DF3ED3C2">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15:restartNumberingAfterBreak="0">
    <w:nsid w:val="5F06288C"/>
    <w:multiLevelType w:val="multilevel"/>
    <w:tmpl w:val="78F01538"/>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0A61184"/>
    <w:multiLevelType w:val="hybridMultilevel"/>
    <w:tmpl w:val="D7F21EEA"/>
    <w:lvl w:ilvl="0" w:tplc="2EF4C4BC">
      <w:start w:val="1"/>
      <w:numFmt w:val="decimal"/>
      <w:lvlText w:val="2.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2A46E5A"/>
    <w:multiLevelType w:val="hybridMultilevel"/>
    <w:tmpl w:val="8F02ABB6"/>
    <w:lvl w:ilvl="0" w:tplc="C9181728">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33B0AF6"/>
    <w:multiLevelType w:val="hybridMultilevel"/>
    <w:tmpl w:val="4C946382"/>
    <w:lvl w:ilvl="0" w:tplc="975AE2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3F73D91"/>
    <w:multiLevelType w:val="hybridMultilevel"/>
    <w:tmpl w:val="5798C442"/>
    <w:lvl w:ilvl="0" w:tplc="B68A3D06">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6497375B"/>
    <w:multiLevelType w:val="hybridMultilevel"/>
    <w:tmpl w:val="2C180F6C"/>
    <w:lvl w:ilvl="0" w:tplc="114E2D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4D16C4A"/>
    <w:multiLevelType w:val="hybridMultilevel"/>
    <w:tmpl w:val="A7EA32F4"/>
    <w:lvl w:ilvl="0" w:tplc="36D85AD2">
      <w:start w:val="4"/>
      <w:numFmt w:val="upperRoman"/>
      <w:lvlText w:val="%1."/>
      <w:lvlJc w:val="left"/>
      <w:pPr>
        <w:ind w:left="1080" w:hanging="72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5CD3207"/>
    <w:multiLevelType w:val="multilevel"/>
    <w:tmpl w:val="04C4203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0" w15:restartNumberingAfterBreak="0">
    <w:nsid w:val="6621586D"/>
    <w:multiLevelType w:val="hybridMultilevel"/>
    <w:tmpl w:val="32380ABA"/>
    <w:lvl w:ilvl="0" w:tplc="114E2DA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792079B"/>
    <w:multiLevelType w:val="hybridMultilevel"/>
    <w:tmpl w:val="EC60A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AC9658F"/>
    <w:multiLevelType w:val="hybridMultilevel"/>
    <w:tmpl w:val="C52838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CBE7A27"/>
    <w:multiLevelType w:val="hybridMultilevel"/>
    <w:tmpl w:val="A8347174"/>
    <w:lvl w:ilvl="0" w:tplc="5D3087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CF42BC2"/>
    <w:multiLevelType w:val="multilevel"/>
    <w:tmpl w:val="76E0F6F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2.6.%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F3D485E"/>
    <w:multiLevelType w:val="hybridMultilevel"/>
    <w:tmpl w:val="8B98D4FE"/>
    <w:lvl w:ilvl="0" w:tplc="AE8A7EF0">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159314F"/>
    <w:multiLevelType w:val="hybridMultilevel"/>
    <w:tmpl w:val="C4E66488"/>
    <w:lvl w:ilvl="0" w:tplc="114E2DA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7" w15:restartNumberingAfterBreak="0">
    <w:nsid w:val="745B193F"/>
    <w:multiLevelType w:val="hybridMultilevel"/>
    <w:tmpl w:val="65641E1E"/>
    <w:lvl w:ilvl="0" w:tplc="114E2DA8">
      <w:start w:val="1"/>
      <w:numFmt w:val="bullet"/>
      <w:lvlText w:val=""/>
      <w:lvlJc w:val="left"/>
      <w:pPr>
        <w:ind w:left="2700" w:hanging="360"/>
      </w:pPr>
      <w:rPr>
        <w:rFonts w:ascii="Symbol" w:hAnsi="Symbol" w:hint="default"/>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78" w15:restartNumberingAfterBreak="0">
    <w:nsid w:val="76742060"/>
    <w:multiLevelType w:val="hybridMultilevel"/>
    <w:tmpl w:val="7710148C"/>
    <w:lvl w:ilvl="0" w:tplc="1A3276E8">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E4C7282"/>
    <w:multiLevelType w:val="hybridMultilevel"/>
    <w:tmpl w:val="490CD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E6C478B"/>
    <w:multiLevelType w:val="hybridMultilevel"/>
    <w:tmpl w:val="049E904C"/>
    <w:lvl w:ilvl="0" w:tplc="E51E76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EBE0399"/>
    <w:multiLevelType w:val="multilevel"/>
    <w:tmpl w:val="F7DAF028"/>
    <w:lvl w:ilvl="0">
      <w:start w:val="4"/>
      <w:numFmt w:val="decimal"/>
      <w:lvlText w:val="%1."/>
      <w:lvlJc w:val="left"/>
      <w:pPr>
        <w:tabs>
          <w:tab w:val="num" w:pos="804"/>
        </w:tabs>
        <w:ind w:left="804" w:hanging="804"/>
      </w:pPr>
      <w:rPr>
        <w:rFonts w:hint="default"/>
      </w:rPr>
    </w:lvl>
    <w:lvl w:ilvl="1">
      <w:start w:val="1"/>
      <w:numFmt w:val="decimal"/>
      <w:lvlText w:val="3.%2."/>
      <w:lvlJc w:val="left"/>
      <w:pPr>
        <w:tabs>
          <w:tab w:val="num" w:pos="1040"/>
        </w:tabs>
        <w:ind w:left="1040" w:hanging="804"/>
      </w:pPr>
      <w:rPr>
        <w:rFonts w:hint="default"/>
      </w:rPr>
    </w:lvl>
    <w:lvl w:ilvl="2">
      <w:start w:val="1"/>
      <w:numFmt w:val="decimal"/>
      <w:lvlText w:val="%1.%2.%3."/>
      <w:lvlJc w:val="left"/>
      <w:pPr>
        <w:tabs>
          <w:tab w:val="num" w:pos="1276"/>
        </w:tabs>
        <w:ind w:left="1276" w:hanging="804"/>
      </w:pPr>
      <w:rPr>
        <w:rFonts w:hint="default"/>
      </w:rPr>
    </w:lvl>
    <w:lvl w:ilvl="3">
      <w:start w:val="1"/>
      <w:numFmt w:val="decimal"/>
      <w:lvlText w:val="%1.%2.%3.%4."/>
      <w:lvlJc w:val="left"/>
      <w:pPr>
        <w:tabs>
          <w:tab w:val="num" w:pos="5050"/>
        </w:tabs>
        <w:ind w:left="5050"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num w:numId="1">
    <w:abstractNumId w:val="31"/>
  </w:num>
  <w:num w:numId="2">
    <w:abstractNumId w:val="46"/>
  </w:num>
  <w:num w:numId="3">
    <w:abstractNumId w:val="53"/>
  </w:num>
  <w:num w:numId="4">
    <w:abstractNumId w:val="55"/>
  </w:num>
  <w:num w:numId="5">
    <w:abstractNumId w:val="40"/>
  </w:num>
  <w:num w:numId="6">
    <w:abstractNumId w:val="74"/>
  </w:num>
  <w:num w:numId="7">
    <w:abstractNumId w:val="57"/>
  </w:num>
  <w:num w:numId="8">
    <w:abstractNumId w:val="34"/>
  </w:num>
  <w:num w:numId="9">
    <w:abstractNumId w:val="24"/>
  </w:num>
  <w:num w:numId="10">
    <w:abstractNumId w:val="54"/>
  </w:num>
  <w:num w:numId="11">
    <w:abstractNumId w:val="50"/>
  </w:num>
  <w:num w:numId="12">
    <w:abstractNumId w:val="67"/>
  </w:num>
  <w:num w:numId="13">
    <w:abstractNumId w:val="60"/>
  </w:num>
  <w:num w:numId="14">
    <w:abstractNumId w:val="14"/>
  </w:num>
  <w:num w:numId="15">
    <w:abstractNumId w:val="12"/>
  </w:num>
  <w:num w:numId="16">
    <w:abstractNumId w:val="4"/>
  </w:num>
  <w:num w:numId="17">
    <w:abstractNumId w:val="25"/>
  </w:num>
  <w:num w:numId="18">
    <w:abstractNumId w:val="52"/>
  </w:num>
  <w:num w:numId="19">
    <w:abstractNumId w:val="70"/>
  </w:num>
  <w:num w:numId="20">
    <w:abstractNumId w:val="5"/>
  </w:num>
  <w:num w:numId="21">
    <w:abstractNumId w:val="51"/>
  </w:num>
  <w:num w:numId="22">
    <w:abstractNumId w:val="58"/>
  </w:num>
  <w:num w:numId="23">
    <w:abstractNumId w:val="63"/>
  </w:num>
  <w:num w:numId="24">
    <w:abstractNumId w:val="42"/>
  </w:num>
  <w:num w:numId="25">
    <w:abstractNumId w:val="18"/>
  </w:num>
  <w:num w:numId="26">
    <w:abstractNumId w:val="33"/>
  </w:num>
  <w:num w:numId="27">
    <w:abstractNumId w:val="19"/>
  </w:num>
  <w:num w:numId="28">
    <w:abstractNumId w:val="49"/>
  </w:num>
  <w:num w:numId="29">
    <w:abstractNumId w:val="79"/>
  </w:num>
  <w:num w:numId="30">
    <w:abstractNumId w:val="3"/>
  </w:num>
  <w:num w:numId="31">
    <w:abstractNumId w:val="65"/>
  </w:num>
  <w:num w:numId="32">
    <w:abstractNumId w:val="23"/>
  </w:num>
  <w:num w:numId="33">
    <w:abstractNumId w:val="26"/>
  </w:num>
  <w:num w:numId="34">
    <w:abstractNumId w:val="20"/>
  </w:num>
  <w:num w:numId="35">
    <w:abstractNumId w:val="35"/>
  </w:num>
  <w:num w:numId="36">
    <w:abstractNumId w:val="21"/>
  </w:num>
  <w:num w:numId="37">
    <w:abstractNumId w:val="77"/>
  </w:num>
  <w:num w:numId="38">
    <w:abstractNumId w:val="28"/>
  </w:num>
  <w:num w:numId="39">
    <w:abstractNumId w:val="71"/>
  </w:num>
  <w:num w:numId="40">
    <w:abstractNumId w:val="41"/>
  </w:num>
  <w:num w:numId="41">
    <w:abstractNumId w:val="16"/>
  </w:num>
  <w:num w:numId="42">
    <w:abstractNumId w:val="38"/>
  </w:num>
  <w:num w:numId="43">
    <w:abstractNumId w:val="47"/>
  </w:num>
  <w:num w:numId="44">
    <w:abstractNumId w:val="56"/>
  </w:num>
  <w:num w:numId="45">
    <w:abstractNumId w:val="73"/>
  </w:num>
  <w:num w:numId="46">
    <w:abstractNumId w:val="10"/>
  </w:num>
  <w:num w:numId="47">
    <w:abstractNumId w:val="8"/>
  </w:num>
  <w:num w:numId="48">
    <w:abstractNumId w:val="48"/>
  </w:num>
  <w:num w:numId="49">
    <w:abstractNumId w:val="76"/>
  </w:num>
  <w:num w:numId="50">
    <w:abstractNumId w:val="78"/>
  </w:num>
  <w:num w:numId="51">
    <w:abstractNumId w:val="45"/>
  </w:num>
  <w:num w:numId="52">
    <w:abstractNumId w:val="75"/>
  </w:num>
  <w:num w:numId="53">
    <w:abstractNumId w:val="32"/>
  </w:num>
  <w:num w:numId="54">
    <w:abstractNumId w:val="72"/>
  </w:num>
  <w:num w:numId="55">
    <w:abstractNumId w:val="15"/>
  </w:num>
  <w:num w:numId="56">
    <w:abstractNumId w:val="7"/>
  </w:num>
  <w:num w:numId="57">
    <w:abstractNumId w:val="39"/>
  </w:num>
  <w:num w:numId="58">
    <w:abstractNumId w:val="27"/>
  </w:num>
  <w:num w:numId="59">
    <w:abstractNumId w:val="80"/>
  </w:num>
  <w:num w:numId="60">
    <w:abstractNumId w:val="68"/>
  </w:num>
  <w:num w:numId="61">
    <w:abstractNumId w:val="6"/>
  </w:num>
  <w:num w:numId="62">
    <w:abstractNumId w:val="64"/>
  </w:num>
  <w:num w:numId="63">
    <w:abstractNumId w:val="62"/>
  </w:num>
  <w:num w:numId="64">
    <w:abstractNumId w:val="30"/>
  </w:num>
  <w:num w:numId="65">
    <w:abstractNumId w:val="37"/>
  </w:num>
  <w:num w:numId="66">
    <w:abstractNumId w:val="9"/>
  </w:num>
  <w:num w:numId="67">
    <w:abstractNumId w:val="2"/>
  </w:num>
  <w:num w:numId="68">
    <w:abstractNumId w:val="1"/>
  </w:num>
  <w:num w:numId="69">
    <w:abstractNumId w:val="36"/>
  </w:num>
  <w:num w:numId="70">
    <w:abstractNumId w:val="59"/>
  </w:num>
  <w:num w:numId="71">
    <w:abstractNumId w:val="0"/>
  </w:num>
  <w:num w:numId="72">
    <w:abstractNumId w:val="11"/>
  </w:num>
  <w:num w:numId="73">
    <w:abstractNumId w:val="66"/>
  </w:num>
  <w:num w:numId="74">
    <w:abstractNumId w:val="29"/>
  </w:num>
  <w:num w:numId="75">
    <w:abstractNumId w:val="61"/>
  </w:num>
  <w:num w:numId="76">
    <w:abstractNumId w:val="77"/>
  </w:num>
  <w:num w:numId="77">
    <w:abstractNumId w:val="43"/>
  </w:num>
  <w:num w:numId="78">
    <w:abstractNumId w:val="81"/>
  </w:num>
  <w:num w:numId="79">
    <w:abstractNumId w:val="22"/>
  </w:num>
  <w:num w:numId="80">
    <w:abstractNumId w:val="44"/>
  </w:num>
  <w:num w:numId="81">
    <w:abstractNumId w:val="17"/>
  </w:num>
  <w:num w:numId="82">
    <w:abstractNumId w:val="13"/>
  </w:num>
  <w:num w:numId="83">
    <w:abstractNumId w:val="6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23"/>
    <w:rsid w:val="000002CF"/>
    <w:rsid w:val="00000C13"/>
    <w:rsid w:val="00000DB8"/>
    <w:rsid w:val="00000F13"/>
    <w:rsid w:val="00001275"/>
    <w:rsid w:val="00001662"/>
    <w:rsid w:val="00001F83"/>
    <w:rsid w:val="00002245"/>
    <w:rsid w:val="00002331"/>
    <w:rsid w:val="00002749"/>
    <w:rsid w:val="000028EB"/>
    <w:rsid w:val="00002C59"/>
    <w:rsid w:val="00002E6E"/>
    <w:rsid w:val="000030FD"/>
    <w:rsid w:val="0000440F"/>
    <w:rsid w:val="000047F8"/>
    <w:rsid w:val="0000492A"/>
    <w:rsid w:val="00005085"/>
    <w:rsid w:val="00005E17"/>
    <w:rsid w:val="00006459"/>
    <w:rsid w:val="00010E81"/>
    <w:rsid w:val="00010F05"/>
    <w:rsid w:val="00011090"/>
    <w:rsid w:val="00011911"/>
    <w:rsid w:val="000125B1"/>
    <w:rsid w:val="00012849"/>
    <w:rsid w:val="00013626"/>
    <w:rsid w:val="00013957"/>
    <w:rsid w:val="00014240"/>
    <w:rsid w:val="000147CC"/>
    <w:rsid w:val="00015555"/>
    <w:rsid w:val="00015F0A"/>
    <w:rsid w:val="00016701"/>
    <w:rsid w:val="00017F98"/>
    <w:rsid w:val="00024173"/>
    <w:rsid w:val="00024514"/>
    <w:rsid w:val="000245BD"/>
    <w:rsid w:val="00024873"/>
    <w:rsid w:val="00024993"/>
    <w:rsid w:val="00024CA0"/>
    <w:rsid w:val="00025073"/>
    <w:rsid w:val="0002765C"/>
    <w:rsid w:val="00027CFF"/>
    <w:rsid w:val="00030C74"/>
    <w:rsid w:val="00030DF8"/>
    <w:rsid w:val="00030F82"/>
    <w:rsid w:val="000310DA"/>
    <w:rsid w:val="00031E08"/>
    <w:rsid w:val="000331BC"/>
    <w:rsid w:val="00034937"/>
    <w:rsid w:val="00035E5B"/>
    <w:rsid w:val="00037920"/>
    <w:rsid w:val="00037AF1"/>
    <w:rsid w:val="000400CB"/>
    <w:rsid w:val="000401F2"/>
    <w:rsid w:val="000404BF"/>
    <w:rsid w:val="00040F6C"/>
    <w:rsid w:val="0004124D"/>
    <w:rsid w:val="0004128C"/>
    <w:rsid w:val="0004186C"/>
    <w:rsid w:val="00041EC9"/>
    <w:rsid w:val="000422FC"/>
    <w:rsid w:val="00042CE8"/>
    <w:rsid w:val="00042ED1"/>
    <w:rsid w:val="000433C6"/>
    <w:rsid w:val="000433F7"/>
    <w:rsid w:val="0004569A"/>
    <w:rsid w:val="00045A3D"/>
    <w:rsid w:val="00046F2B"/>
    <w:rsid w:val="00047004"/>
    <w:rsid w:val="000474B9"/>
    <w:rsid w:val="00047EA5"/>
    <w:rsid w:val="00050547"/>
    <w:rsid w:val="00050775"/>
    <w:rsid w:val="00051A97"/>
    <w:rsid w:val="0005287B"/>
    <w:rsid w:val="000536BD"/>
    <w:rsid w:val="000551A8"/>
    <w:rsid w:val="00055A52"/>
    <w:rsid w:val="00055A59"/>
    <w:rsid w:val="00055E25"/>
    <w:rsid w:val="000561E2"/>
    <w:rsid w:val="00056422"/>
    <w:rsid w:val="00056B88"/>
    <w:rsid w:val="00057C09"/>
    <w:rsid w:val="00060990"/>
    <w:rsid w:val="0006196D"/>
    <w:rsid w:val="00063051"/>
    <w:rsid w:val="0006330E"/>
    <w:rsid w:val="00063EA7"/>
    <w:rsid w:val="000640D2"/>
    <w:rsid w:val="00064C87"/>
    <w:rsid w:val="00066EDC"/>
    <w:rsid w:val="00066F1E"/>
    <w:rsid w:val="00070CB1"/>
    <w:rsid w:val="00071423"/>
    <w:rsid w:val="00071A7E"/>
    <w:rsid w:val="00071F8F"/>
    <w:rsid w:val="00072094"/>
    <w:rsid w:val="000720C8"/>
    <w:rsid w:val="000726F7"/>
    <w:rsid w:val="00072DFD"/>
    <w:rsid w:val="00073000"/>
    <w:rsid w:val="00073979"/>
    <w:rsid w:val="00073B2E"/>
    <w:rsid w:val="00073B80"/>
    <w:rsid w:val="00073DB9"/>
    <w:rsid w:val="000744F6"/>
    <w:rsid w:val="00074ACB"/>
    <w:rsid w:val="00074B92"/>
    <w:rsid w:val="000756B7"/>
    <w:rsid w:val="00075FAB"/>
    <w:rsid w:val="000769FB"/>
    <w:rsid w:val="00077503"/>
    <w:rsid w:val="00077591"/>
    <w:rsid w:val="00077970"/>
    <w:rsid w:val="00080316"/>
    <w:rsid w:val="000805E8"/>
    <w:rsid w:val="00080D0C"/>
    <w:rsid w:val="000816FA"/>
    <w:rsid w:val="00081A42"/>
    <w:rsid w:val="00081DA9"/>
    <w:rsid w:val="000836EC"/>
    <w:rsid w:val="00083823"/>
    <w:rsid w:val="00084066"/>
    <w:rsid w:val="0008442E"/>
    <w:rsid w:val="00084F2F"/>
    <w:rsid w:val="00084F93"/>
    <w:rsid w:val="0008593F"/>
    <w:rsid w:val="00085F16"/>
    <w:rsid w:val="00086562"/>
    <w:rsid w:val="000869B7"/>
    <w:rsid w:val="00086C75"/>
    <w:rsid w:val="00086FC2"/>
    <w:rsid w:val="0008735D"/>
    <w:rsid w:val="00087896"/>
    <w:rsid w:val="000879E1"/>
    <w:rsid w:val="00087E90"/>
    <w:rsid w:val="00087FCD"/>
    <w:rsid w:val="000907AC"/>
    <w:rsid w:val="0009167A"/>
    <w:rsid w:val="00091981"/>
    <w:rsid w:val="0009222C"/>
    <w:rsid w:val="00094516"/>
    <w:rsid w:val="000947E0"/>
    <w:rsid w:val="000951B2"/>
    <w:rsid w:val="000958E9"/>
    <w:rsid w:val="0009727A"/>
    <w:rsid w:val="0009784F"/>
    <w:rsid w:val="00097884"/>
    <w:rsid w:val="000A0030"/>
    <w:rsid w:val="000A07CD"/>
    <w:rsid w:val="000A0FF5"/>
    <w:rsid w:val="000A163A"/>
    <w:rsid w:val="000A1850"/>
    <w:rsid w:val="000A3790"/>
    <w:rsid w:val="000A5B78"/>
    <w:rsid w:val="000A67F4"/>
    <w:rsid w:val="000A6F84"/>
    <w:rsid w:val="000A72C3"/>
    <w:rsid w:val="000A73F2"/>
    <w:rsid w:val="000A78DF"/>
    <w:rsid w:val="000A7D49"/>
    <w:rsid w:val="000A7FB4"/>
    <w:rsid w:val="000B050A"/>
    <w:rsid w:val="000B07BE"/>
    <w:rsid w:val="000B08DB"/>
    <w:rsid w:val="000B0C32"/>
    <w:rsid w:val="000B1070"/>
    <w:rsid w:val="000B2236"/>
    <w:rsid w:val="000B2741"/>
    <w:rsid w:val="000B44AF"/>
    <w:rsid w:val="000B4568"/>
    <w:rsid w:val="000B474D"/>
    <w:rsid w:val="000B5CD1"/>
    <w:rsid w:val="000B5DD7"/>
    <w:rsid w:val="000B71A5"/>
    <w:rsid w:val="000B7683"/>
    <w:rsid w:val="000B76C4"/>
    <w:rsid w:val="000B7EA4"/>
    <w:rsid w:val="000C0D70"/>
    <w:rsid w:val="000C179E"/>
    <w:rsid w:val="000C1F2F"/>
    <w:rsid w:val="000C230B"/>
    <w:rsid w:val="000C3A26"/>
    <w:rsid w:val="000C3FD3"/>
    <w:rsid w:val="000C5BBA"/>
    <w:rsid w:val="000C5BE2"/>
    <w:rsid w:val="000C5C60"/>
    <w:rsid w:val="000C5CFB"/>
    <w:rsid w:val="000C5D14"/>
    <w:rsid w:val="000C6AC7"/>
    <w:rsid w:val="000C6CAF"/>
    <w:rsid w:val="000D0985"/>
    <w:rsid w:val="000D1325"/>
    <w:rsid w:val="000D136B"/>
    <w:rsid w:val="000D166C"/>
    <w:rsid w:val="000D19F7"/>
    <w:rsid w:val="000D1C6E"/>
    <w:rsid w:val="000D285E"/>
    <w:rsid w:val="000D2992"/>
    <w:rsid w:val="000D43FE"/>
    <w:rsid w:val="000D4631"/>
    <w:rsid w:val="000D470B"/>
    <w:rsid w:val="000D4FB3"/>
    <w:rsid w:val="000D5068"/>
    <w:rsid w:val="000D5191"/>
    <w:rsid w:val="000D5202"/>
    <w:rsid w:val="000D63CE"/>
    <w:rsid w:val="000D7F98"/>
    <w:rsid w:val="000E053F"/>
    <w:rsid w:val="000E19B6"/>
    <w:rsid w:val="000E27C1"/>
    <w:rsid w:val="000E32F9"/>
    <w:rsid w:val="000E35BD"/>
    <w:rsid w:val="000E41F6"/>
    <w:rsid w:val="000E4456"/>
    <w:rsid w:val="000E44D4"/>
    <w:rsid w:val="000E47A1"/>
    <w:rsid w:val="000E5045"/>
    <w:rsid w:val="000E5229"/>
    <w:rsid w:val="000E5382"/>
    <w:rsid w:val="000E6923"/>
    <w:rsid w:val="000E6C2A"/>
    <w:rsid w:val="000E6DE9"/>
    <w:rsid w:val="000E7DF6"/>
    <w:rsid w:val="000F131D"/>
    <w:rsid w:val="000F1BA8"/>
    <w:rsid w:val="000F2846"/>
    <w:rsid w:val="000F2A81"/>
    <w:rsid w:val="000F43AE"/>
    <w:rsid w:val="000F4513"/>
    <w:rsid w:val="000F45A3"/>
    <w:rsid w:val="000F4AB1"/>
    <w:rsid w:val="000F57F6"/>
    <w:rsid w:val="000F5EBF"/>
    <w:rsid w:val="000F61FF"/>
    <w:rsid w:val="000F6AC3"/>
    <w:rsid w:val="000F75E4"/>
    <w:rsid w:val="000F7A4D"/>
    <w:rsid w:val="000F7B7A"/>
    <w:rsid w:val="000F7F60"/>
    <w:rsid w:val="00100828"/>
    <w:rsid w:val="00101106"/>
    <w:rsid w:val="0010134C"/>
    <w:rsid w:val="00102211"/>
    <w:rsid w:val="00102385"/>
    <w:rsid w:val="0010386D"/>
    <w:rsid w:val="001057DA"/>
    <w:rsid w:val="00106061"/>
    <w:rsid w:val="00106686"/>
    <w:rsid w:val="00106AD3"/>
    <w:rsid w:val="00107C66"/>
    <w:rsid w:val="00110B94"/>
    <w:rsid w:val="001111D5"/>
    <w:rsid w:val="00111800"/>
    <w:rsid w:val="00111820"/>
    <w:rsid w:val="00112541"/>
    <w:rsid w:val="001129A7"/>
    <w:rsid w:val="0011334C"/>
    <w:rsid w:val="00114D95"/>
    <w:rsid w:val="00114F97"/>
    <w:rsid w:val="0011531F"/>
    <w:rsid w:val="00115685"/>
    <w:rsid w:val="001158EF"/>
    <w:rsid w:val="00115BE2"/>
    <w:rsid w:val="0011664B"/>
    <w:rsid w:val="0011677C"/>
    <w:rsid w:val="001167F8"/>
    <w:rsid w:val="00117341"/>
    <w:rsid w:val="001203AB"/>
    <w:rsid w:val="001206EE"/>
    <w:rsid w:val="00120A01"/>
    <w:rsid w:val="00120E18"/>
    <w:rsid w:val="00121AAA"/>
    <w:rsid w:val="00121E8A"/>
    <w:rsid w:val="001229F8"/>
    <w:rsid w:val="00123083"/>
    <w:rsid w:val="00123293"/>
    <w:rsid w:val="00124A2D"/>
    <w:rsid w:val="00124DF2"/>
    <w:rsid w:val="0012579B"/>
    <w:rsid w:val="00125C9C"/>
    <w:rsid w:val="0012647B"/>
    <w:rsid w:val="00127024"/>
    <w:rsid w:val="0013041A"/>
    <w:rsid w:val="00130956"/>
    <w:rsid w:val="00130E2F"/>
    <w:rsid w:val="00131B07"/>
    <w:rsid w:val="00131E0B"/>
    <w:rsid w:val="0013233E"/>
    <w:rsid w:val="00132D66"/>
    <w:rsid w:val="00133618"/>
    <w:rsid w:val="00133903"/>
    <w:rsid w:val="00133D5C"/>
    <w:rsid w:val="001343C7"/>
    <w:rsid w:val="00135D7C"/>
    <w:rsid w:val="00136CDC"/>
    <w:rsid w:val="0013755F"/>
    <w:rsid w:val="001401DE"/>
    <w:rsid w:val="00140541"/>
    <w:rsid w:val="00141343"/>
    <w:rsid w:val="00141A85"/>
    <w:rsid w:val="00141FDB"/>
    <w:rsid w:val="00143471"/>
    <w:rsid w:val="00143BE2"/>
    <w:rsid w:val="00145738"/>
    <w:rsid w:val="0014630A"/>
    <w:rsid w:val="001463A6"/>
    <w:rsid w:val="00150795"/>
    <w:rsid w:val="00150C9E"/>
    <w:rsid w:val="001515FD"/>
    <w:rsid w:val="00153149"/>
    <w:rsid w:val="00153605"/>
    <w:rsid w:val="0015388F"/>
    <w:rsid w:val="001541E6"/>
    <w:rsid w:val="001543A6"/>
    <w:rsid w:val="00154BDE"/>
    <w:rsid w:val="00154E2F"/>
    <w:rsid w:val="001557AB"/>
    <w:rsid w:val="00156431"/>
    <w:rsid w:val="00156B1A"/>
    <w:rsid w:val="00156C51"/>
    <w:rsid w:val="00156DF2"/>
    <w:rsid w:val="001576E1"/>
    <w:rsid w:val="00157D31"/>
    <w:rsid w:val="00157E6C"/>
    <w:rsid w:val="0016018A"/>
    <w:rsid w:val="001603B5"/>
    <w:rsid w:val="0016206B"/>
    <w:rsid w:val="00162D78"/>
    <w:rsid w:val="0016316E"/>
    <w:rsid w:val="0016318E"/>
    <w:rsid w:val="00163FB4"/>
    <w:rsid w:val="00164D7E"/>
    <w:rsid w:val="00164DE2"/>
    <w:rsid w:val="0016526D"/>
    <w:rsid w:val="00165EBE"/>
    <w:rsid w:val="001660D7"/>
    <w:rsid w:val="00166285"/>
    <w:rsid w:val="00166C56"/>
    <w:rsid w:val="00167669"/>
    <w:rsid w:val="00167C14"/>
    <w:rsid w:val="00167FF8"/>
    <w:rsid w:val="00170044"/>
    <w:rsid w:val="001712AE"/>
    <w:rsid w:val="00171511"/>
    <w:rsid w:val="001719C8"/>
    <w:rsid w:val="001726BD"/>
    <w:rsid w:val="00172856"/>
    <w:rsid w:val="00173283"/>
    <w:rsid w:val="00174089"/>
    <w:rsid w:val="001742DD"/>
    <w:rsid w:val="001747CC"/>
    <w:rsid w:val="00174876"/>
    <w:rsid w:val="0017511A"/>
    <w:rsid w:val="00175517"/>
    <w:rsid w:val="001762DB"/>
    <w:rsid w:val="001768D5"/>
    <w:rsid w:val="00176922"/>
    <w:rsid w:val="0017740F"/>
    <w:rsid w:val="00180424"/>
    <w:rsid w:val="001809CB"/>
    <w:rsid w:val="00180C95"/>
    <w:rsid w:val="00180F0D"/>
    <w:rsid w:val="00181468"/>
    <w:rsid w:val="00182353"/>
    <w:rsid w:val="00182414"/>
    <w:rsid w:val="00182421"/>
    <w:rsid w:val="001824E9"/>
    <w:rsid w:val="001827D9"/>
    <w:rsid w:val="00182C39"/>
    <w:rsid w:val="0018384A"/>
    <w:rsid w:val="00184593"/>
    <w:rsid w:val="00184FBE"/>
    <w:rsid w:val="001853BA"/>
    <w:rsid w:val="00185AB6"/>
    <w:rsid w:val="00186456"/>
    <w:rsid w:val="00186BE5"/>
    <w:rsid w:val="00187730"/>
    <w:rsid w:val="00187903"/>
    <w:rsid w:val="00187CC7"/>
    <w:rsid w:val="00190E32"/>
    <w:rsid w:val="0019115B"/>
    <w:rsid w:val="00191DEF"/>
    <w:rsid w:val="00192ECC"/>
    <w:rsid w:val="001932DA"/>
    <w:rsid w:val="001938CB"/>
    <w:rsid w:val="00193ACF"/>
    <w:rsid w:val="00194165"/>
    <w:rsid w:val="0019598D"/>
    <w:rsid w:val="00195F9C"/>
    <w:rsid w:val="0019612F"/>
    <w:rsid w:val="001961F8"/>
    <w:rsid w:val="00196C5A"/>
    <w:rsid w:val="00197597"/>
    <w:rsid w:val="001976E9"/>
    <w:rsid w:val="001A0202"/>
    <w:rsid w:val="001A03B0"/>
    <w:rsid w:val="001A113D"/>
    <w:rsid w:val="001A1806"/>
    <w:rsid w:val="001A25BB"/>
    <w:rsid w:val="001A288B"/>
    <w:rsid w:val="001A2D30"/>
    <w:rsid w:val="001A5DA5"/>
    <w:rsid w:val="001A69BC"/>
    <w:rsid w:val="001A6A63"/>
    <w:rsid w:val="001A6AA3"/>
    <w:rsid w:val="001A70CF"/>
    <w:rsid w:val="001A7DC2"/>
    <w:rsid w:val="001B1D5E"/>
    <w:rsid w:val="001B20C4"/>
    <w:rsid w:val="001B220E"/>
    <w:rsid w:val="001B3425"/>
    <w:rsid w:val="001B3B6D"/>
    <w:rsid w:val="001B3E86"/>
    <w:rsid w:val="001B40FF"/>
    <w:rsid w:val="001B5253"/>
    <w:rsid w:val="001B63CF"/>
    <w:rsid w:val="001B6827"/>
    <w:rsid w:val="001B73F0"/>
    <w:rsid w:val="001C05BD"/>
    <w:rsid w:val="001C0951"/>
    <w:rsid w:val="001C0AD9"/>
    <w:rsid w:val="001C2346"/>
    <w:rsid w:val="001C364D"/>
    <w:rsid w:val="001C36C6"/>
    <w:rsid w:val="001C3AAD"/>
    <w:rsid w:val="001C4AF3"/>
    <w:rsid w:val="001C4DC1"/>
    <w:rsid w:val="001C5183"/>
    <w:rsid w:val="001C5504"/>
    <w:rsid w:val="001C5C91"/>
    <w:rsid w:val="001C5EA4"/>
    <w:rsid w:val="001C6A3E"/>
    <w:rsid w:val="001C6F2C"/>
    <w:rsid w:val="001C7071"/>
    <w:rsid w:val="001C70BB"/>
    <w:rsid w:val="001C7586"/>
    <w:rsid w:val="001C7DE1"/>
    <w:rsid w:val="001C7F8B"/>
    <w:rsid w:val="001D0AD1"/>
    <w:rsid w:val="001D1706"/>
    <w:rsid w:val="001D259F"/>
    <w:rsid w:val="001D2736"/>
    <w:rsid w:val="001D2DA0"/>
    <w:rsid w:val="001D3089"/>
    <w:rsid w:val="001D38A4"/>
    <w:rsid w:val="001D392B"/>
    <w:rsid w:val="001D4103"/>
    <w:rsid w:val="001D4F47"/>
    <w:rsid w:val="001D7334"/>
    <w:rsid w:val="001D737F"/>
    <w:rsid w:val="001D7ABB"/>
    <w:rsid w:val="001D7FC2"/>
    <w:rsid w:val="001E07C8"/>
    <w:rsid w:val="001E1042"/>
    <w:rsid w:val="001E1284"/>
    <w:rsid w:val="001E154F"/>
    <w:rsid w:val="001E17AB"/>
    <w:rsid w:val="001E1BB6"/>
    <w:rsid w:val="001E21F2"/>
    <w:rsid w:val="001E241B"/>
    <w:rsid w:val="001E405B"/>
    <w:rsid w:val="001E48BA"/>
    <w:rsid w:val="001E4A74"/>
    <w:rsid w:val="001E5262"/>
    <w:rsid w:val="001E55C7"/>
    <w:rsid w:val="001E57CA"/>
    <w:rsid w:val="001E5E0F"/>
    <w:rsid w:val="001E63B6"/>
    <w:rsid w:val="001E6F0B"/>
    <w:rsid w:val="001F01B0"/>
    <w:rsid w:val="001F0349"/>
    <w:rsid w:val="001F1196"/>
    <w:rsid w:val="001F11E0"/>
    <w:rsid w:val="001F1624"/>
    <w:rsid w:val="001F2512"/>
    <w:rsid w:val="001F2590"/>
    <w:rsid w:val="001F2A78"/>
    <w:rsid w:val="001F2AF2"/>
    <w:rsid w:val="001F3493"/>
    <w:rsid w:val="001F411E"/>
    <w:rsid w:val="001F4868"/>
    <w:rsid w:val="001F53AE"/>
    <w:rsid w:val="001F5636"/>
    <w:rsid w:val="001F6349"/>
    <w:rsid w:val="001F6675"/>
    <w:rsid w:val="001F67CC"/>
    <w:rsid w:val="00200C14"/>
    <w:rsid w:val="0020132B"/>
    <w:rsid w:val="0020150D"/>
    <w:rsid w:val="00201CA6"/>
    <w:rsid w:val="00201E9F"/>
    <w:rsid w:val="00202199"/>
    <w:rsid w:val="00204855"/>
    <w:rsid w:val="00205D40"/>
    <w:rsid w:val="00206785"/>
    <w:rsid w:val="00206CBE"/>
    <w:rsid w:val="00206D61"/>
    <w:rsid w:val="0020736F"/>
    <w:rsid w:val="00210247"/>
    <w:rsid w:val="0021046B"/>
    <w:rsid w:val="00210A0D"/>
    <w:rsid w:val="00211D1C"/>
    <w:rsid w:val="002122F5"/>
    <w:rsid w:val="002129B6"/>
    <w:rsid w:val="002141A0"/>
    <w:rsid w:val="0021515C"/>
    <w:rsid w:val="00215AAD"/>
    <w:rsid w:val="0021609E"/>
    <w:rsid w:val="0021631F"/>
    <w:rsid w:val="00216B3D"/>
    <w:rsid w:val="0021714C"/>
    <w:rsid w:val="00217EC1"/>
    <w:rsid w:val="00217F40"/>
    <w:rsid w:val="0022110A"/>
    <w:rsid w:val="00221605"/>
    <w:rsid w:val="00223314"/>
    <w:rsid w:val="00223577"/>
    <w:rsid w:val="00223FFA"/>
    <w:rsid w:val="002240C9"/>
    <w:rsid w:val="00224448"/>
    <w:rsid w:val="00224808"/>
    <w:rsid w:val="00224C68"/>
    <w:rsid w:val="00225AFC"/>
    <w:rsid w:val="00226D95"/>
    <w:rsid w:val="00226EEF"/>
    <w:rsid w:val="002273D9"/>
    <w:rsid w:val="00230207"/>
    <w:rsid w:val="00230880"/>
    <w:rsid w:val="00230CF9"/>
    <w:rsid w:val="0023247D"/>
    <w:rsid w:val="00232932"/>
    <w:rsid w:val="00232E27"/>
    <w:rsid w:val="00233F26"/>
    <w:rsid w:val="00234B42"/>
    <w:rsid w:val="00234D8E"/>
    <w:rsid w:val="00235485"/>
    <w:rsid w:val="0023548C"/>
    <w:rsid w:val="002367BA"/>
    <w:rsid w:val="00236E43"/>
    <w:rsid w:val="00237423"/>
    <w:rsid w:val="00237B20"/>
    <w:rsid w:val="00237F85"/>
    <w:rsid w:val="00240025"/>
    <w:rsid w:val="00240132"/>
    <w:rsid w:val="002403C6"/>
    <w:rsid w:val="00240E44"/>
    <w:rsid w:val="00241E8D"/>
    <w:rsid w:val="00242417"/>
    <w:rsid w:val="00242D0B"/>
    <w:rsid w:val="00243789"/>
    <w:rsid w:val="00243C4E"/>
    <w:rsid w:val="00243D17"/>
    <w:rsid w:val="002449F3"/>
    <w:rsid w:val="00244E43"/>
    <w:rsid w:val="00245480"/>
    <w:rsid w:val="0024592C"/>
    <w:rsid w:val="0024616E"/>
    <w:rsid w:val="00250510"/>
    <w:rsid w:val="002505A4"/>
    <w:rsid w:val="002513B1"/>
    <w:rsid w:val="00251595"/>
    <w:rsid w:val="002517D5"/>
    <w:rsid w:val="00251847"/>
    <w:rsid w:val="0025194A"/>
    <w:rsid w:val="00251D48"/>
    <w:rsid w:val="00251E64"/>
    <w:rsid w:val="00251F75"/>
    <w:rsid w:val="002528A6"/>
    <w:rsid w:val="0025490B"/>
    <w:rsid w:val="0025520C"/>
    <w:rsid w:val="002555D5"/>
    <w:rsid w:val="00260A35"/>
    <w:rsid w:val="00260B5F"/>
    <w:rsid w:val="00261A0E"/>
    <w:rsid w:val="00261B66"/>
    <w:rsid w:val="00261E83"/>
    <w:rsid w:val="00262134"/>
    <w:rsid w:val="00262D93"/>
    <w:rsid w:val="002631B2"/>
    <w:rsid w:val="002637AE"/>
    <w:rsid w:val="00263EFC"/>
    <w:rsid w:val="00264428"/>
    <w:rsid w:val="00264EF8"/>
    <w:rsid w:val="002659C1"/>
    <w:rsid w:val="00265ECF"/>
    <w:rsid w:val="00266060"/>
    <w:rsid w:val="0026632F"/>
    <w:rsid w:val="00266B3C"/>
    <w:rsid w:val="00267147"/>
    <w:rsid w:val="00267565"/>
    <w:rsid w:val="002679E6"/>
    <w:rsid w:val="00267B94"/>
    <w:rsid w:val="00270818"/>
    <w:rsid w:val="00270A2A"/>
    <w:rsid w:val="00270B2A"/>
    <w:rsid w:val="00270EE6"/>
    <w:rsid w:val="002712C7"/>
    <w:rsid w:val="002718E2"/>
    <w:rsid w:val="00272665"/>
    <w:rsid w:val="00273A5F"/>
    <w:rsid w:val="00274175"/>
    <w:rsid w:val="00274BD8"/>
    <w:rsid w:val="00274DBC"/>
    <w:rsid w:val="00274E98"/>
    <w:rsid w:val="002756C5"/>
    <w:rsid w:val="002756EE"/>
    <w:rsid w:val="002759EC"/>
    <w:rsid w:val="00276698"/>
    <w:rsid w:val="00276E54"/>
    <w:rsid w:val="00277514"/>
    <w:rsid w:val="00277AE0"/>
    <w:rsid w:val="00277CE7"/>
    <w:rsid w:val="0028011F"/>
    <w:rsid w:val="00280153"/>
    <w:rsid w:val="002810C9"/>
    <w:rsid w:val="00282717"/>
    <w:rsid w:val="00283739"/>
    <w:rsid w:val="0028416C"/>
    <w:rsid w:val="00285B57"/>
    <w:rsid w:val="002860D0"/>
    <w:rsid w:val="00286CB6"/>
    <w:rsid w:val="00286DF7"/>
    <w:rsid w:val="00287C1B"/>
    <w:rsid w:val="002900BC"/>
    <w:rsid w:val="00290184"/>
    <w:rsid w:val="002908AA"/>
    <w:rsid w:val="002909B2"/>
    <w:rsid w:val="00290B33"/>
    <w:rsid w:val="00290C9C"/>
    <w:rsid w:val="00290D60"/>
    <w:rsid w:val="002916FE"/>
    <w:rsid w:val="00291899"/>
    <w:rsid w:val="00292370"/>
    <w:rsid w:val="00293157"/>
    <w:rsid w:val="00293646"/>
    <w:rsid w:val="00293F82"/>
    <w:rsid w:val="00294C1D"/>
    <w:rsid w:val="0029515A"/>
    <w:rsid w:val="00295598"/>
    <w:rsid w:val="00295784"/>
    <w:rsid w:val="00296B9E"/>
    <w:rsid w:val="0029722D"/>
    <w:rsid w:val="00297684"/>
    <w:rsid w:val="002A10F5"/>
    <w:rsid w:val="002A3ABF"/>
    <w:rsid w:val="002A3BD8"/>
    <w:rsid w:val="002A544A"/>
    <w:rsid w:val="002A56D6"/>
    <w:rsid w:val="002A5A64"/>
    <w:rsid w:val="002A5C69"/>
    <w:rsid w:val="002A614D"/>
    <w:rsid w:val="002A698E"/>
    <w:rsid w:val="002A7E5D"/>
    <w:rsid w:val="002B0802"/>
    <w:rsid w:val="002B0D0A"/>
    <w:rsid w:val="002B0FE5"/>
    <w:rsid w:val="002B1230"/>
    <w:rsid w:val="002B1331"/>
    <w:rsid w:val="002B15C5"/>
    <w:rsid w:val="002B19DB"/>
    <w:rsid w:val="002B1B46"/>
    <w:rsid w:val="002B222D"/>
    <w:rsid w:val="002B254C"/>
    <w:rsid w:val="002B2EB7"/>
    <w:rsid w:val="002B53A4"/>
    <w:rsid w:val="002B55A4"/>
    <w:rsid w:val="002B6D12"/>
    <w:rsid w:val="002B7BBC"/>
    <w:rsid w:val="002B7C37"/>
    <w:rsid w:val="002C0F55"/>
    <w:rsid w:val="002C36B0"/>
    <w:rsid w:val="002C3BA4"/>
    <w:rsid w:val="002C3BDC"/>
    <w:rsid w:val="002C4B77"/>
    <w:rsid w:val="002C581A"/>
    <w:rsid w:val="002C6912"/>
    <w:rsid w:val="002C69CB"/>
    <w:rsid w:val="002C730B"/>
    <w:rsid w:val="002C75DC"/>
    <w:rsid w:val="002C77CB"/>
    <w:rsid w:val="002C7D43"/>
    <w:rsid w:val="002D0EB2"/>
    <w:rsid w:val="002D338A"/>
    <w:rsid w:val="002D35A3"/>
    <w:rsid w:val="002D376C"/>
    <w:rsid w:val="002D379E"/>
    <w:rsid w:val="002D5696"/>
    <w:rsid w:val="002D591C"/>
    <w:rsid w:val="002D596D"/>
    <w:rsid w:val="002D5F3F"/>
    <w:rsid w:val="002D70E0"/>
    <w:rsid w:val="002D7E10"/>
    <w:rsid w:val="002E0506"/>
    <w:rsid w:val="002E0779"/>
    <w:rsid w:val="002E09E5"/>
    <w:rsid w:val="002E13E3"/>
    <w:rsid w:val="002E1472"/>
    <w:rsid w:val="002E18F7"/>
    <w:rsid w:val="002E1A79"/>
    <w:rsid w:val="002E1E05"/>
    <w:rsid w:val="002E2131"/>
    <w:rsid w:val="002E2258"/>
    <w:rsid w:val="002E35AF"/>
    <w:rsid w:val="002E3AA4"/>
    <w:rsid w:val="002E4083"/>
    <w:rsid w:val="002E5971"/>
    <w:rsid w:val="002E608B"/>
    <w:rsid w:val="002E721F"/>
    <w:rsid w:val="002F0475"/>
    <w:rsid w:val="002F0F85"/>
    <w:rsid w:val="002F1057"/>
    <w:rsid w:val="002F1074"/>
    <w:rsid w:val="002F1152"/>
    <w:rsid w:val="002F1500"/>
    <w:rsid w:val="002F169E"/>
    <w:rsid w:val="002F2068"/>
    <w:rsid w:val="002F263A"/>
    <w:rsid w:val="002F4EA8"/>
    <w:rsid w:val="002F4EE9"/>
    <w:rsid w:val="002F4F7D"/>
    <w:rsid w:val="002F54FD"/>
    <w:rsid w:val="002F58C1"/>
    <w:rsid w:val="002F6350"/>
    <w:rsid w:val="002F7939"/>
    <w:rsid w:val="0030003A"/>
    <w:rsid w:val="00300575"/>
    <w:rsid w:val="00301224"/>
    <w:rsid w:val="00301280"/>
    <w:rsid w:val="00301396"/>
    <w:rsid w:val="00301C27"/>
    <w:rsid w:val="0030222A"/>
    <w:rsid w:val="003024AE"/>
    <w:rsid w:val="003025E8"/>
    <w:rsid w:val="00302968"/>
    <w:rsid w:val="00302BED"/>
    <w:rsid w:val="00303288"/>
    <w:rsid w:val="00303354"/>
    <w:rsid w:val="00305756"/>
    <w:rsid w:val="00307597"/>
    <w:rsid w:val="00307A50"/>
    <w:rsid w:val="00307DDE"/>
    <w:rsid w:val="003100C4"/>
    <w:rsid w:val="003102A1"/>
    <w:rsid w:val="003125EE"/>
    <w:rsid w:val="00312D55"/>
    <w:rsid w:val="00314663"/>
    <w:rsid w:val="00315382"/>
    <w:rsid w:val="003156B6"/>
    <w:rsid w:val="00315C4D"/>
    <w:rsid w:val="00316018"/>
    <w:rsid w:val="00316B80"/>
    <w:rsid w:val="00316C62"/>
    <w:rsid w:val="00316E90"/>
    <w:rsid w:val="003172BD"/>
    <w:rsid w:val="003172ED"/>
    <w:rsid w:val="00317FA6"/>
    <w:rsid w:val="003207D5"/>
    <w:rsid w:val="003211EA"/>
    <w:rsid w:val="003219D0"/>
    <w:rsid w:val="00322712"/>
    <w:rsid w:val="00323B78"/>
    <w:rsid w:val="00323BFA"/>
    <w:rsid w:val="0032403D"/>
    <w:rsid w:val="0032452A"/>
    <w:rsid w:val="0032567D"/>
    <w:rsid w:val="0033006B"/>
    <w:rsid w:val="003306B6"/>
    <w:rsid w:val="003307BF"/>
    <w:rsid w:val="003314A4"/>
    <w:rsid w:val="003315CF"/>
    <w:rsid w:val="00331AB8"/>
    <w:rsid w:val="00332A20"/>
    <w:rsid w:val="003332B3"/>
    <w:rsid w:val="00334325"/>
    <w:rsid w:val="00334442"/>
    <w:rsid w:val="00334E13"/>
    <w:rsid w:val="003356B1"/>
    <w:rsid w:val="00335B7D"/>
    <w:rsid w:val="003361E9"/>
    <w:rsid w:val="0033721A"/>
    <w:rsid w:val="00337C9B"/>
    <w:rsid w:val="0034020B"/>
    <w:rsid w:val="00341154"/>
    <w:rsid w:val="00341DBF"/>
    <w:rsid w:val="0034241D"/>
    <w:rsid w:val="00342F9F"/>
    <w:rsid w:val="00346503"/>
    <w:rsid w:val="00346523"/>
    <w:rsid w:val="00347A8F"/>
    <w:rsid w:val="00347F47"/>
    <w:rsid w:val="00350151"/>
    <w:rsid w:val="00350A35"/>
    <w:rsid w:val="00350FE7"/>
    <w:rsid w:val="00352A28"/>
    <w:rsid w:val="00352AFC"/>
    <w:rsid w:val="00352DB1"/>
    <w:rsid w:val="00352E9C"/>
    <w:rsid w:val="00353AC1"/>
    <w:rsid w:val="00354752"/>
    <w:rsid w:val="0035499D"/>
    <w:rsid w:val="00355DDB"/>
    <w:rsid w:val="0035684F"/>
    <w:rsid w:val="00356C62"/>
    <w:rsid w:val="0036141E"/>
    <w:rsid w:val="00362FD3"/>
    <w:rsid w:val="00363887"/>
    <w:rsid w:val="003638FB"/>
    <w:rsid w:val="00363A48"/>
    <w:rsid w:val="003647A2"/>
    <w:rsid w:val="00364832"/>
    <w:rsid w:val="00364FF6"/>
    <w:rsid w:val="00365698"/>
    <w:rsid w:val="003661F1"/>
    <w:rsid w:val="0036721E"/>
    <w:rsid w:val="00367A0B"/>
    <w:rsid w:val="00370484"/>
    <w:rsid w:val="0037054C"/>
    <w:rsid w:val="0037105E"/>
    <w:rsid w:val="0037120B"/>
    <w:rsid w:val="00372039"/>
    <w:rsid w:val="00373134"/>
    <w:rsid w:val="00373543"/>
    <w:rsid w:val="003739C6"/>
    <w:rsid w:val="003749E0"/>
    <w:rsid w:val="00374DE5"/>
    <w:rsid w:val="0037513C"/>
    <w:rsid w:val="00375ABB"/>
    <w:rsid w:val="00376564"/>
    <w:rsid w:val="00376CE7"/>
    <w:rsid w:val="00376EA0"/>
    <w:rsid w:val="00377177"/>
    <w:rsid w:val="003778F4"/>
    <w:rsid w:val="003778F8"/>
    <w:rsid w:val="00377D64"/>
    <w:rsid w:val="00380C6D"/>
    <w:rsid w:val="00381345"/>
    <w:rsid w:val="00381ACA"/>
    <w:rsid w:val="00381B18"/>
    <w:rsid w:val="00381DE1"/>
    <w:rsid w:val="00381FEB"/>
    <w:rsid w:val="00382962"/>
    <w:rsid w:val="003846C2"/>
    <w:rsid w:val="00385874"/>
    <w:rsid w:val="00385A18"/>
    <w:rsid w:val="00386787"/>
    <w:rsid w:val="00387AEC"/>
    <w:rsid w:val="00391B19"/>
    <w:rsid w:val="003921C5"/>
    <w:rsid w:val="00392A45"/>
    <w:rsid w:val="00392B95"/>
    <w:rsid w:val="00392D6B"/>
    <w:rsid w:val="003931C7"/>
    <w:rsid w:val="003932BA"/>
    <w:rsid w:val="00394395"/>
    <w:rsid w:val="0039441C"/>
    <w:rsid w:val="00395563"/>
    <w:rsid w:val="00396677"/>
    <w:rsid w:val="0039728A"/>
    <w:rsid w:val="003A17A1"/>
    <w:rsid w:val="003A1D9F"/>
    <w:rsid w:val="003A27E5"/>
    <w:rsid w:val="003A31E5"/>
    <w:rsid w:val="003A387F"/>
    <w:rsid w:val="003A3C47"/>
    <w:rsid w:val="003A3EA5"/>
    <w:rsid w:val="003A3F19"/>
    <w:rsid w:val="003A49CD"/>
    <w:rsid w:val="003A5A89"/>
    <w:rsid w:val="003A624E"/>
    <w:rsid w:val="003A6732"/>
    <w:rsid w:val="003A67FE"/>
    <w:rsid w:val="003A6F93"/>
    <w:rsid w:val="003A723F"/>
    <w:rsid w:val="003A735F"/>
    <w:rsid w:val="003A767A"/>
    <w:rsid w:val="003A7A05"/>
    <w:rsid w:val="003A7B23"/>
    <w:rsid w:val="003A7B3D"/>
    <w:rsid w:val="003A7BD2"/>
    <w:rsid w:val="003B02EF"/>
    <w:rsid w:val="003B110B"/>
    <w:rsid w:val="003B175C"/>
    <w:rsid w:val="003B2149"/>
    <w:rsid w:val="003B29D7"/>
    <w:rsid w:val="003B303E"/>
    <w:rsid w:val="003B3343"/>
    <w:rsid w:val="003B3C6F"/>
    <w:rsid w:val="003B3CFF"/>
    <w:rsid w:val="003B3DD9"/>
    <w:rsid w:val="003B4CB2"/>
    <w:rsid w:val="003B4FB0"/>
    <w:rsid w:val="003B5003"/>
    <w:rsid w:val="003B5582"/>
    <w:rsid w:val="003B55CB"/>
    <w:rsid w:val="003B595C"/>
    <w:rsid w:val="003B6B45"/>
    <w:rsid w:val="003B714B"/>
    <w:rsid w:val="003B732C"/>
    <w:rsid w:val="003B7523"/>
    <w:rsid w:val="003C01C1"/>
    <w:rsid w:val="003C044B"/>
    <w:rsid w:val="003C0A1A"/>
    <w:rsid w:val="003C142F"/>
    <w:rsid w:val="003C2417"/>
    <w:rsid w:val="003C288D"/>
    <w:rsid w:val="003C2AE4"/>
    <w:rsid w:val="003C2BD8"/>
    <w:rsid w:val="003C2F9F"/>
    <w:rsid w:val="003C3E4F"/>
    <w:rsid w:val="003C47F6"/>
    <w:rsid w:val="003C512A"/>
    <w:rsid w:val="003C55CE"/>
    <w:rsid w:val="003C5DE9"/>
    <w:rsid w:val="003C6DAD"/>
    <w:rsid w:val="003C6E73"/>
    <w:rsid w:val="003C73E1"/>
    <w:rsid w:val="003C7406"/>
    <w:rsid w:val="003D503E"/>
    <w:rsid w:val="003D5938"/>
    <w:rsid w:val="003D63C7"/>
    <w:rsid w:val="003D6C1D"/>
    <w:rsid w:val="003D6D3F"/>
    <w:rsid w:val="003D7554"/>
    <w:rsid w:val="003D78E3"/>
    <w:rsid w:val="003E1664"/>
    <w:rsid w:val="003E1803"/>
    <w:rsid w:val="003E3534"/>
    <w:rsid w:val="003E35B7"/>
    <w:rsid w:val="003E37EF"/>
    <w:rsid w:val="003E3D83"/>
    <w:rsid w:val="003E4303"/>
    <w:rsid w:val="003E45F4"/>
    <w:rsid w:val="003E48DE"/>
    <w:rsid w:val="003E493F"/>
    <w:rsid w:val="003E4D33"/>
    <w:rsid w:val="003E555E"/>
    <w:rsid w:val="003E6293"/>
    <w:rsid w:val="003E632C"/>
    <w:rsid w:val="003E6425"/>
    <w:rsid w:val="003E7A3A"/>
    <w:rsid w:val="003E7C01"/>
    <w:rsid w:val="003F1903"/>
    <w:rsid w:val="003F1CC2"/>
    <w:rsid w:val="003F239C"/>
    <w:rsid w:val="003F239D"/>
    <w:rsid w:val="003F2C29"/>
    <w:rsid w:val="003F3E31"/>
    <w:rsid w:val="003F3EFA"/>
    <w:rsid w:val="003F425E"/>
    <w:rsid w:val="003F4300"/>
    <w:rsid w:val="003F472F"/>
    <w:rsid w:val="003F49E5"/>
    <w:rsid w:val="003F5305"/>
    <w:rsid w:val="003F6167"/>
    <w:rsid w:val="003F759B"/>
    <w:rsid w:val="003F7E8B"/>
    <w:rsid w:val="004007EF"/>
    <w:rsid w:val="00400F1A"/>
    <w:rsid w:val="00401590"/>
    <w:rsid w:val="004016F3"/>
    <w:rsid w:val="0040179D"/>
    <w:rsid w:val="00401AF2"/>
    <w:rsid w:val="00401ED0"/>
    <w:rsid w:val="004026D2"/>
    <w:rsid w:val="00402A01"/>
    <w:rsid w:val="00402B3D"/>
    <w:rsid w:val="00403A81"/>
    <w:rsid w:val="00404368"/>
    <w:rsid w:val="0040474C"/>
    <w:rsid w:val="00404A9B"/>
    <w:rsid w:val="004060CB"/>
    <w:rsid w:val="004072F0"/>
    <w:rsid w:val="004078BA"/>
    <w:rsid w:val="00407A49"/>
    <w:rsid w:val="00410360"/>
    <w:rsid w:val="00410DFB"/>
    <w:rsid w:val="0041121F"/>
    <w:rsid w:val="0041203D"/>
    <w:rsid w:val="004126E3"/>
    <w:rsid w:val="0041276C"/>
    <w:rsid w:val="00413DA5"/>
    <w:rsid w:val="004140F0"/>
    <w:rsid w:val="00414179"/>
    <w:rsid w:val="004146C8"/>
    <w:rsid w:val="00414BAF"/>
    <w:rsid w:val="00416F28"/>
    <w:rsid w:val="00417950"/>
    <w:rsid w:val="004200B3"/>
    <w:rsid w:val="004201ED"/>
    <w:rsid w:val="00420C1C"/>
    <w:rsid w:val="00420DB0"/>
    <w:rsid w:val="00420ECE"/>
    <w:rsid w:val="004216E5"/>
    <w:rsid w:val="004228DB"/>
    <w:rsid w:val="004232C2"/>
    <w:rsid w:val="0042422F"/>
    <w:rsid w:val="00425811"/>
    <w:rsid w:val="00425D91"/>
    <w:rsid w:val="00425E57"/>
    <w:rsid w:val="004261FA"/>
    <w:rsid w:val="00426705"/>
    <w:rsid w:val="00426C94"/>
    <w:rsid w:val="00426F46"/>
    <w:rsid w:val="00427208"/>
    <w:rsid w:val="004278C6"/>
    <w:rsid w:val="004302DF"/>
    <w:rsid w:val="0043208E"/>
    <w:rsid w:val="00433B9C"/>
    <w:rsid w:val="00433BBF"/>
    <w:rsid w:val="00434120"/>
    <w:rsid w:val="00434926"/>
    <w:rsid w:val="0043601D"/>
    <w:rsid w:val="00436059"/>
    <w:rsid w:val="004368AF"/>
    <w:rsid w:val="00437EB5"/>
    <w:rsid w:val="0044038F"/>
    <w:rsid w:val="0044058F"/>
    <w:rsid w:val="00441878"/>
    <w:rsid w:val="00443D06"/>
    <w:rsid w:val="00443EAA"/>
    <w:rsid w:val="00443F57"/>
    <w:rsid w:val="00444004"/>
    <w:rsid w:val="004448FE"/>
    <w:rsid w:val="00444FC5"/>
    <w:rsid w:val="00445D87"/>
    <w:rsid w:val="00445ED9"/>
    <w:rsid w:val="004461E7"/>
    <w:rsid w:val="00446CE1"/>
    <w:rsid w:val="00446E57"/>
    <w:rsid w:val="00447246"/>
    <w:rsid w:val="00447DCB"/>
    <w:rsid w:val="00451F84"/>
    <w:rsid w:val="00452354"/>
    <w:rsid w:val="00453246"/>
    <w:rsid w:val="004535BD"/>
    <w:rsid w:val="00453939"/>
    <w:rsid w:val="00454246"/>
    <w:rsid w:val="004546AC"/>
    <w:rsid w:val="00454F67"/>
    <w:rsid w:val="004554F0"/>
    <w:rsid w:val="004569F9"/>
    <w:rsid w:val="00456D89"/>
    <w:rsid w:val="00457197"/>
    <w:rsid w:val="004574DF"/>
    <w:rsid w:val="004577A4"/>
    <w:rsid w:val="00457837"/>
    <w:rsid w:val="0045793E"/>
    <w:rsid w:val="00457D51"/>
    <w:rsid w:val="004615B7"/>
    <w:rsid w:val="004616CE"/>
    <w:rsid w:val="004618F9"/>
    <w:rsid w:val="004619CB"/>
    <w:rsid w:val="00461AC5"/>
    <w:rsid w:val="004623BA"/>
    <w:rsid w:val="0046245D"/>
    <w:rsid w:val="00462490"/>
    <w:rsid w:val="004625BC"/>
    <w:rsid w:val="00462EC6"/>
    <w:rsid w:val="004630A4"/>
    <w:rsid w:val="00463319"/>
    <w:rsid w:val="004643EF"/>
    <w:rsid w:val="00465E31"/>
    <w:rsid w:val="00466998"/>
    <w:rsid w:val="00466AC4"/>
    <w:rsid w:val="0047098E"/>
    <w:rsid w:val="00470A95"/>
    <w:rsid w:val="004718C7"/>
    <w:rsid w:val="00473D98"/>
    <w:rsid w:val="0047485C"/>
    <w:rsid w:val="00475A45"/>
    <w:rsid w:val="004761E0"/>
    <w:rsid w:val="004766AE"/>
    <w:rsid w:val="00480CF7"/>
    <w:rsid w:val="004820CB"/>
    <w:rsid w:val="00483192"/>
    <w:rsid w:val="00484ABD"/>
    <w:rsid w:val="00484E9B"/>
    <w:rsid w:val="00485118"/>
    <w:rsid w:val="004854D6"/>
    <w:rsid w:val="00485699"/>
    <w:rsid w:val="0048593F"/>
    <w:rsid w:val="00485A50"/>
    <w:rsid w:val="004865A2"/>
    <w:rsid w:val="004871CF"/>
    <w:rsid w:val="0048736F"/>
    <w:rsid w:val="00487960"/>
    <w:rsid w:val="00487E70"/>
    <w:rsid w:val="004900BD"/>
    <w:rsid w:val="004909A5"/>
    <w:rsid w:val="00490D34"/>
    <w:rsid w:val="004912C5"/>
    <w:rsid w:val="004916D1"/>
    <w:rsid w:val="004918D0"/>
    <w:rsid w:val="00491983"/>
    <w:rsid w:val="00491B00"/>
    <w:rsid w:val="00492C7F"/>
    <w:rsid w:val="004943BB"/>
    <w:rsid w:val="00494CFF"/>
    <w:rsid w:val="00495BC2"/>
    <w:rsid w:val="0049662E"/>
    <w:rsid w:val="00496FC9"/>
    <w:rsid w:val="00497930"/>
    <w:rsid w:val="00497F2D"/>
    <w:rsid w:val="004A0293"/>
    <w:rsid w:val="004A1004"/>
    <w:rsid w:val="004A10EE"/>
    <w:rsid w:val="004A16E5"/>
    <w:rsid w:val="004A1C0E"/>
    <w:rsid w:val="004A1FDB"/>
    <w:rsid w:val="004A2B17"/>
    <w:rsid w:val="004A2B25"/>
    <w:rsid w:val="004A3D15"/>
    <w:rsid w:val="004A4CD9"/>
    <w:rsid w:val="004A4D06"/>
    <w:rsid w:val="004A4D3F"/>
    <w:rsid w:val="004A58BE"/>
    <w:rsid w:val="004A5ACF"/>
    <w:rsid w:val="004A70BE"/>
    <w:rsid w:val="004A7231"/>
    <w:rsid w:val="004A77A2"/>
    <w:rsid w:val="004B0739"/>
    <w:rsid w:val="004B0EEE"/>
    <w:rsid w:val="004B1E33"/>
    <w:rsid w:val="004B2B79"/>
    <w:rsid w:val="004B2C41"/>
    <w:rsid w:val="004B2CDA"/>
    <w:rsid w:val="004B2DC2"/>
    <w:rsid w:val="004B30BD"/>
    <w:rsid w:val="004B524B"/>
    <w:rsid w:val="004B555B"/>
    <w:rsid w:val="004B55BA"/>
    <w:rsid w:val="004C08E9"/>
    <w:rsid w:val="004C09AA"/>
    <w:rsid w:val="004C0C0A"/>
    <w:rsid w:val="004C0D96"/>
    <w:rsid w:val="004C206E"/>
    <w:rsid w:val="004C2C80"/>
    <w:rsid w:val="004C2D13"/>
    <w:rsid w:val="004C3278"/>
    <w:rsid w:val="004C37DC"/>
    <w:rsid w:val="004C4006"/>
    <w:rsid w:val="004C4120"/>
    <w:rsid w:val="004C5A15"/>
    <w:rsid w:val="004C5A2A"/>
    <w:rsid w:val="004C61B5"/>
    <w:rsid w:val="004C6244"/>
    <w:rsid w:val="004C6C4B"/>
    <w:rsid w:val="004C6C83"/>
    <w:rsid w:val="004D1D21"/>
    <w:rsid w:val="004D1F0D"/>
    <w:rsid w:val="004D2841"/>
    <w:rsid w:val="004D35E9"/>
    <w:rsid w:val="004D4EEC"/>
    <w:rsid w:val="004D5183"/>
    <w:rsid w:val="004D53D3"/>
    <w:rsid w:val="004D5BF8"/>
    <w:rsid w:val="004D6019"/>
    <w:rsid w:val="004D621A"/>
    <w:rsid w:val="004D6717"/>
    <w:rsid w:val="004D6D9A"/>
    <w:rsid w:val="004D7518"/>
    <w:rsid w:val="004E162E"/>
    <w:rsid w:val="004E16EA"/>
    <w:rsid w:val="004E22F8"/>
    <w:rsid w:val="004E2761"/>
    <w:rsid w:val="004E2E8B"/>
    <w:rsid w:val="004E3B1A"/>
    <w:rsid w:val="004E4215"/>
    <w:rsid w:val="004E4561"/>
    <w:rsid w:val="004E4BB9"/>
    <w:rsid w:val="004E50E1"/>
    <w:rsid w:val="004E6567"/>
    <w:rsid w:val="004E716D"/>
    <w:rsid w:val="004F0DF4"/>
    <w:rsid w:val="004F138A"/>
    <w:rsid w:val="004F147B"/>
    <w:rsid w:val="004F158C"/>
    <w:rsid w:val="004F2266"/>
    <w:rsid w:val="004F2451"/>
    <w:rsid w:val="004F2749"/>
    <w:rsid w:val="004F2AA4"/>
    <w:rsid w:val="004F3BA6"/>
    <w:rsid w:val="004F3E61"/>
    <w:rsid w:val="004F4DD8"/>
    <w:rsid w:val="004F4E3B"/>
    <w:rsid w:val="004F4EC3"/>
    <w:rsid w:val="004F5047"/>
    <w:rsid w:val="004F59CF"/>
    <w:rsid w:val="004F5B8D"/>
    <w:rsid w:val="004F60FF"/>
    <w:rsid w:val="004F6642"/>
    <w:rsid w:val="004F68EF"/>
    <w:rsid w:val="004F6C8B"/>
    <w:rsid w:val="004F7ED0"/>
    <w:rsid w:val="00500C8F"/>
    <w:rsid w:val="00501779"/>
    <w:rsid w:val="00501FA5"/>
    <w:rsid w:val="00502081"/>
    <w:rsid w:val="005028AF"/>
    <w:rsid w:val="00502A5A"/>
    <w:rsid w:val="0050316C"/>
    <w:rsid w:val="0050422F"/>
    <w:rsid w:val="00504ADF"/>
    <w:rsid w:val="0050537D"/>
    <w:rsid w:val="0050573C"/>
    <w:rsid w:val="00505AF0"/>
    <w:rsid w:val="00506095"/>
    <w:rsid w:val="005073B4"/>
    <w:rsid w:val="005078A5"/>
    <w:rsid w:val="00507B03"/>
    <w:rsid w:val="0051158D"/>
    <w:rsid w:val="005115CF"/>
    <w:rsid w:val="0051190D"/>
    <w:rsid w:val="00513801"/>
    <w:rsid w:val="00513B5B"/>
    <w:rsid w:val="00514413"/>
    <w:rsid w:val="00515F11"/>
    <w:rsid w:val="005160BB"/>
    <w:rsid w:val="00516454"/>
    <w:rsid w:val="00516946"/>
    <w:rsid w:val="005172A8"/>
    <w:rsid w:val="005176AE"/>
    <w:rsid w:val="00517F46"/>
    <w:rsid w:val="005203E1"/>
    <w:rsid w:val="00520646"/>
    <w:rsid w:val="0052110F"/>
    <w:rsid w:val="00521149"/>
    <w:rsid w:val="00521964"/>
    <w:rsid w:val="005227E4"/>
    <w:rsid w:val="00522DFD"/>
    <w:rsid w:val="00523601"/>
    <w:rsid w:val="00523B3B"/>
    <w:rsid w:val="0052444C"/>
    <w:rsid w:val="005248FF"/>
    <w:rsid w:val="00525E9B"/>
    <w:rsid w:val="00526351"/>
    <w:rsid w:val="005263EC"/>
    <w:rsid w:val="00526611"/>
    <w:rsid w:val="00526629"/>
    <w:rsid w:val="00527836"/>
    <w:rsid w:val="00527E14"/>
    <w:rsid w:val="00531130"/>
    <w:rsid w:val="00531A2C"/>
    <w:rsid w:val="00531DD7"/>
    <w:rsid w:val="0053210F"/>
    <w:rsid w:val="00532145"/>
    <w:rsid w:val="005327BD"/>
    <w:rsid w:val="00532D44"/>
    <w:rsid w:val="00533150"/>
    <w:rsid w:val="00533F04"/>
    <w:rsid w:val="0053433B"/>
    <w:rsid w:val="005354CC"/>
    <w:rsid w:val="0053615F"/>
    <w:rsid w:val="0054025E"/>
    <w:rsid w:val="0054096A"/>
    <w:rsid w:val="00540DAC"/>
    <w:rsid w:val="0054116A"/>
    <w:rsid w:val="00541824"/>
    <w:rsid w:val="00542357"/>
    <w:rsid w:val="00542E99"/>
    <w:rsid w:val="00543CAB"/>
    <w:rsid w:val="00544894"/>
    <w:rsid w:val="00547622"/>
    <w:rsid w:val="005477EB"/>
    <w:rsid w:val="00547DDF"/>
    <w:rsid w:val="0055049A"/>
    <w:rsid w:val="00550D36"/>
    <w:rsid w:val="00550FA7"/>
    <w:rsid w:val="005513E3"/>
    <w:rsid w:val="00552265"/>
    <w:rsid w:val="00552EDB"/>
    <w:rsid w:val="00553009"/>
    <w:rsid w:val="005531F5"/>
    <w:rsid w:val="0055326A"/>
    <w:rsid w:val="00553D3D"/>
    <w:rsid w:val="00554006"/>
    <w:rsid w:val="005552E2"/>
    <w:rsid w:val="00555D95"/>
    <w:rsid w:val="00556D4A"/>
    <w:rsid w:val="005576D3"/>
    <w:rsid w:val="00557BD7"/>
    <w:rsid w:val="0056094F"/>
    <w:rsid w:val="00563B9D"/>
    <w:rsid w:val="00563C3A"/>
    <w:rsid w:val="00564AFF"/>
    <w:rsid w:val="00565700"/>
    <w:rsid w:val="00565703"/>
    <w:rsid w:val="00566454"/>
    <w:rsid w:val="00566E25"/>
    <w:rsid w:val="00570A89"/>
    <w:rsid w:val="00571216"/>
    <w:rsid w:val="005717DF"/>
    <w:rsid w:val="00571872"/>
    <w:rsid w:val="00572197"/>
    <w:rsid w:val="00573106"/>
    <w:rsid w:val="00574390"/>
    <w:rsid w:val="005747FC"/>
    <w:rsid w:val="00574B11"/>
    <w:rsid w:val="005750F9"/>
    <w:rsid w:val="00575236"/>
    <w:rsid w:val="00575426"/>
    <w:rsid w:val="00576491"/>
    <w:rsid w:val="00576662"/>
    <w:rsid w:val="005768CA"/>
    <w:rsid w:val="00577A21"/>
    <w:rsid w:val="00577B17"/>
    <w:rsid w:val="00577FED"/>
    <w:rsid w:val="00580C18"/>
    <w:rsid w:val="00582A17"/>
    <w:rsid w:val="00582E28"/>
    <w:rsid w:val="00585AB3"/>
    <w:rsid w:val="005877DA"/>
    <w:rsid w:val="00587B1B"/>
    <w:rsid w:val="00587C0C"/>
    <w:rsid w:val="00587D12"/>
    <w:rsid w:val="00587F21"/>
    <w:rsid w:val="00590238"/>
    <w:rsid w:val="00590F5A"/>
    <w:rsid w:val="005911B9"/>
    <w:rsid w:val="005912FE"/>
    <w:rsid w:val="00591D2C"/>
    <w:rsid w:val="00591FDC"/>
    <w:rsid w:val="00592B33"/>
    <w:rsid w:val="00593505"/>
    <w:rsid w:val="0059372D"/>
    <w:rsid w:val="00593883"/>
    <w:rsid w:val="00593D00"/>
    <w:rsid w:val="00594032"/>
    <w:rsid w:val="00594F6C"/>
    <w:rsid w:val="005954BF"/>
    <w:rsid w:val="00596B0D"/>
    <w:rsid w:val="00596BCB"/>
    <w:rsid w:val="00597135"/>
    <w:rsid w:val="005976DE"/>
    <w:rsid w:val="00597CC2"/>
    <w:rsid w:val="00597DC3"/>
    <w:rsid w:val="005A028A"/>
    <w:rsid w:val="005A075E"/>
    <w:rsid w:val="005A0969"/>
    <w:rsid w:val="005A0CAB"/>
    <w:rsid w:val="005A0D32"/>
    <w:rsid w:val="005A1F05"/>
    <w:rsid w:val="005A2747"/>
    <w:rsid w:val="005A28F6"/>
    <w:rsid w:val="005A323D"/>
    <w:rsid w:val="005A340C"/>
    <w:rsid w:val="005A3525"/>
    <w:rsid w:val="005A460C"/>
    <w:rsid w:val="005A46F7"/>
    <w:rsid w:val="005A4C14"/>
    <w:rsid w:val="005A5BF8"/>
    <w:rsid w:val="005A652D"/>
    <w:rsid w:val="005A674D"/>
    <w:rsid w:val="005A68B8"/>
    <w:rsid w:val="005A7258"/>
    <w:rsid w:val="005A7A48"/>
    <w:rsid w:val="005A7C00"/>
    <w:rsid w:val="005A7D0A"/>
    <w:rsid w:val="005B01A0"/>
    <w:rsid w:val="005B0322"/>
    <w:rsid w:val="005B0416"/>
    <w:rsid w:val="005B0423"/>
    <w:rsid w:val="005B1337"/>
    <w:rsid w:val="005B1754"/>
    <w:rsid w:val="005B262B"/>
    <w:rsid w:val="005B2AF0"/>
    <w:rsid w:val="005B4BB6"/>
    <w:rsid w:val="005B4ED7"/>
    <w:rsid w:val="005B5017"/>
    <w:rsid w:val="005B510A"/>
    <w:rsid w:val="005B5652"/>
    <w:rsid w:val="005B64E9"/>
    <w:rsid w:val="005B68EE"/>
    <w:rsid w:val="005B6EA6"/>
    <w:rsid w:val="005B79DA"/>
    <w:rsid w:val="005C067D"/>
    <w:rsid w:val="005C07FC"/>
    <w:rsid w:val="005C1224"/>
    <w:rsid w:val="005C19D9"/>
    <w:rsid w:val="005C2056"/>
    <w:rsid w:val="005C342E"/>
    <w:rsid w:val="005C3444"/>
    <w:rsid w:val="005C3B30"/>
    <w:rsid w:val="005C4754"/>
    <w:rsid w:val="005C5149"/>
    <w:rsid w:val="005C519C"/>
    <w:rsid w:val="005C73F8"/>
    <w:rsid w:val="005C7767"/>
    <w:rsid w:val="005C7982"/>
    <w:rsid w:val="005C7E18"/>
    <w:rsid w:val="005C7FB1"/>
    <w:rsid w:val="005D03B2"/>
    <w:rsid w:val="005D0DF5"/>
    <w:rsid w:val="005D10B0"/>
    <w:rsid w:val="005D1194"/>
    <w:rsid w:val="005D13A0"/>
    <w:rsid w:val="005D16E7"/>
    <w:rsid w:val="005D22D8"/>
    <w:rsid w:val="005D2626"/>
    <w:rsid w:val="005D3344"/>
    <w:rsid w:val="005D404F"/>
    <w:rsid w:val="005D40BB"/>
    <w:rsid w:val="005D6DAA"/>
    <w:rsid w:val="005D7B86"/>
    <w:rsid w:val="005E0844"/>
    <w:rsid w:val="005E0D1C"/>
    <w:rsid w:val="005E1CED"/>
    <w:rsid w:val="005E2016"/>
    <w:rsid w:val="005E22C8"/>
    <w:rsid w:val="005E2883"/>
    <w:rsid w:val="005E3CC9"/>
    <w:rsid w:val="005E4452"/>
    <w:rsid w:val="005E5139"/>
    <w:rsid w:val="005E5A41"/>
    <w:rsid w:val="005E5CBD"/>
    <w:rsid w:val="005E5E6B"/>
    <w:rsid w:val="005E6E99"/>
    <w:rsid w:val="005E7525"/>
    <w:rsid w:val="005F05E5"/>
    <w:rsid w:val="005F0843"/>
    <w:rsid w:val="005F0E76"/>
    <w:rsid w:val="005F187B"/>
    <w:rsid w:val="005F2A75"/>
    <w:rsid w:val="005F3375"/>
    <w:rsid w:val="005F3D5E"/>
    <w:rsid w:val="005F5109"/>
    <w:rsid w:val="005F51DA"/>
    <w:rsid w:val="005F54E2"/>
    <w:rsid w:val="005F5C12"/>
    <w:rsid w:val="005F76FC"/>
    <w:rsid w:val="005F77AA"/>
    <w:rsid w:val="005F7B19"/>
    <w:rsid w:val="005F7C2C"/>
    <w:rsid w:val="005F7CBF"/>
    <w:rsid w:val="006001EE"/>
    <w:rsid w:val="00600D3F"/>
    <w:rsid w:val="006027A3"/>
    <w:rsid w:val="00602FFF"/>
    <w:rsid w:val="00603741"/>
    <w:rsid w:val="00604594"/>
    <w:rsid w:val="00604B93"/>
    <w:rsid w:val="00604D19"/>
    <w:rsid w:val="00605529"/>
    <w:rsid w:val="0060598C"/>
    <w:rsid w:val="0060636F"/>
    <w:rsid w:val="00606500"/>
    <w:rsid w:val="00606E6F"/>
    <w:rsid w:val="00610016"/>
    <w:rsid w:val="0061073F"/>
    <w:rsid w:val="0061085C"/>
    <w:rsid w:val="006112F0"/>
    <w:rsid w:val="006115F1"/>
    <w:rsid w:val="00611DE0"/>
    <w:rsid w:val="00612841"/>
    <w:rsid w:val="00612847"/>
    <w:rsid w:val="00612A9A"/>
    <w:rsid w:val="00612BA6"/>
    <w:rsid w:val="00612DB7"/>
    <w:rsid w:val="00613641"/>
    <w:rsid w:val="00613D77"/>
    <w:rsid w:val="00614472"/>
    <w:rsid w:val="0061498F"/>
    <w:rsid w:val="00614BDB"/>
    <w:rsid w:val="00614D90"/>
    <w:rsid w:val="0061532B"/>
    <w:rsid w:val="00615EEB"/>
    <w:rsid w:val="00616399"/>
    <w:rsid w:val="00616876"/>
    <w:rsid w:val="00616E64"/>
    <w:rsid w:val="00617445"/>
    <w:rsid w:val="006175FA"/>
    <w:rsid w:val="00620D8E"/>
    <w:rsid w:val="006220CA"/>
    <w:rsid w:val="00622DC1"/>
    <w:rsid w:val="00622DF8"/>
    <w:rsid w:val="00623050"/>
    <w:rsid w:val="0062351F"/>
    <w:rsid w:val="00623711"/>
    <w:rsid w:val="00623A2C"/>
    <w:rsid w:val="00623B16"/>
    <w:rsid w:val="00623F51"/>
    <w:rsid w:val="006243D7"/>
    <w:rsid w:val="00624B75"/>
    <w:rsid w:val="00625564"/>
    <w:rsid w:val="0062563A"/>
    <w:rsid w:val="0062598C"/>
    <w:rsid w:val="00626536"/>
    <w:rsid w:val="006268E1"/>
    <w:rsid w:val="00626AC7"/>
    <w:rsid w:val="00626CCE"/>
    <w:rsid w:val="0062749F"/>
    <w:rsid w:val="00627A83"/>
    <w:rsid w:val="00630242"/>
    <w:rsid w:val="00630891"/>
    <w:rsid w:val="006328A5"/>
    <w:rsid w:val="006328FF"/>
    <w:rsid w:val="006339F1"/>
    <w:rsid w:val="006350A1"/>
    <w:rsid w:val="00635EA5"/>
    <w:rsid w:val="00636F65"/>
    <w:rsid w:val="00637060"/>
    <w:rsid w:val="00637498"/>
    <w:rsid w:val="0063756C"/>
    <w:rsid w:val="00641171"/>
    <w:rsid w:val="0064277C"/>
    <w:rsid w:val="006443A4"/>
    <w:rsid w:val="006454CC"/>
    <w:rsid w:val="00645A86"/>
    <w:rsid w:val="00645B85"/>
    <w:rsid w:val="006463D7"/>
    <w:rsid w:val="0064650C"/>
    <w:rsid w:val="006467A7"/>
    <w:rsid w:val="00646C95"/>
    <w:rsid w:val="00646D0B"/>
    <w:rsid w:val="006472A3"/>
    <w:rsid w:val="006504C7"/>
    <w:rsid w:val="0065065C"/>
    <w:rsid w:val="006509FA"/>
    <w:rsid w:val="00650A96"/>
    <w:rsid w:val="00651FA1"/>
    <w:rsid w:val="0065234E"/>
    <w:rsid w:val="006524E6"/>
    <w:rsid w:val="006526C4"/>
    <w:rsid w:val="00652A3D"/>
    <w:rsid w:val="00653AE2"/>
    <w:rsid w:val="006540B5"/>
    <w:rsid w:val="0065437D"/>
    <w:rsid w:val="00654923"/>
    <w:rsid w:val="00655AC4"/>
    <w:rsid w:val="0065641D"/>
    <w:rsid w:val="0066066F"/>
    <w:rsid w:val="0066120B"/>
    <w:rsid w:val="00663911"/>
    <w:rsid w:val="00663E56"/>
    <w:rsid w:val="006656E8"/>
    <w:rsid w:val="00667076"/>
    <w:rsid w:val="0066761F"/>
    <w:rsid w:val="00667EAD"/>
    <w:rsid w:val="00671A9C"/>
    <w:rsid w:val="00672A8A"/>
    <w:rsid w:val="00672FF7"/>
    <w:rsid w:val="006730E8"/>
    <w:rsid w:val="0067390C"/>
    <w:rsid w:val="00674E9C"/>
    <w:rsid w:val="006750BD"/>
    <w:rsid w:val="00675409"/>
    <w:rsid w:val="006755A6"/>
    <w:rsid w:val="00675B12"/>
    <w:rsid w:val="0067601A"/>
    <w:rsid w:val="00676CBA"/>
    <w:rsid w:val="0067715B"/>
    <w:rsid w:val="006809A4"/>
    <w:rsid w:val="00680AA4"/>
    <w:rsid w:val="00680C13"/>
    <w:rsid w:val="00682494"/>
    <w:rsid w:val="00682512"/>
    <w:rsid w:val="00683F9B"/>
    <w:rsid w:val="00683FCE"/>
    <w:rsid w:val="00684022"/>
    <w:rsid w:val="00684866"/>
    <w:rsid w:val="00684C1B"/>
    <w:rsid w:val="00684EF9"/>
    <w:rsid w:val="00684FB7"/>
    <w:rsid w:val="00685059"/>
    <w:rsid w:val="00685699"/>
    <w:rsid w:val="00685BF3"/>
    <w:rsid w:val="0069174A"/>
    <w:rsid w:val="0069188B"/>
    <w:rsid w:val="0069198D"/>
    <w:rsid w:val="00691C40"/>
    <w:rsid w:val="00691F18"/>
    <w:rsid w:val="00692F6D"/>
    <w:rsid w:val="00693313"/>
    <w:rsid w:val="00693A9A"/>
    <w:rsid w:val="00694EC4"/>
    <w:rsid w:val="006957A8"/>
    <w:rsid w:val="00695D93"/>
    <w:rsid w:val="006A014F"/>
    <w:rsid w:val="006A0C49"/>
    <w:rsid w:val="006A138E"/>
    <w:rsid w:val="006A1725"/>
    <w:rsid w:val="006A1869"/>
    <w:rsid w:val="006A18D9"/>
    <w:rsid w:val="006A1CB4"/>
    <w:rsid w:val="006A20ED"/>
    <w:rsid w:val="006A21A7"/>
    <w:rsid w:val="006A25E8"/>
    <w:rsid w:val="006A399C"/>
    <w:rsid w:val="006A4095"/>
    <w:rsid w:val="006A529A"/>
    <w:rsid w:val="006A5AB9"/>
    <w:rsid w:val="006A6043"/>
    <w:rsid w:val="006A6125"/>
    <w:rsid w:val="006A637B"/>
    <w:rsid w:val="006A6A32"/>
    <w:rsid w:val="006A6AF4"/>
    <w:rsid w:val="006A6D46"/>
    <w:rsid w:val="006A6F9E"/>
    <w:rsid w:val="006B00C1"/>
    <w:rsid w:val="006B03F9"/>
    <w:rsid w:val="006B1A16"/>
    <w:rsid w:val="006B2ADE"/>
    <w:rsid w:val="006B419F"/>
    <w:rsid w:val="006B49B7"/>
    <w:rsid w:val="006B4CF5"/>
    <w:rsid w:val="006B4DE4"/>
    <w:rsid w:val="006B502D"/>
    <w:rsid w:val="006B7F75"/>
    <w:rsid w:val="006C044F"/>
    <w:rsid w:val="006C0BD7"/>
    <w:rsid w:val="006C2344"/>
    <w:rsid w:val="006C3213"/>
    <w:rsid w:val="006C3238"/>
    <w:rsid w:val="006C341B"/>
    <w:rsid w:val="006C37BB"/>
    <w:rsid w:val="006C49BA"/>
    <w:rsid w:val="006C4A0B"/>
    <w:rsid w:val="006C559F"/>
    <w:rsid w:val="006C55F7"/>
    <w:rsid w:val="006C60E1"/>
    <w:rsid w:val="006C65A4"/>
    <w:rsid w:val="006C795F"/>
    <w:rsid w:val="006C7A74"/>
    <w:rsid w:val="006D0E37"/>
    <w:rsid w:val="006D13B3"/>
    <w:rsid w:val="006D2552"/>
    <w:rsid w:val="006D2921"/>
    <w:rsid w:val="006D3215"/>
    <w:rsid w:val="006D3261"/>
    <w:rsid w:val="006D39DE"/>
    <w:rsid w:val="006D3A90"/>
    <w:rsid w:val="006D416A"/>
    <w:rsid w:val="006D4F78"/>
    <w:rsid w:val="006D5262"/>
    <w:rsid w:val="006D54A9"/>
    <w:rsid w:val="006D5C9C"/>
    <w:rsid w:val="006D5CAA"/>
    <w:rsid w:val="006D6BD6"/>
    <w:rsid w:val="006D6F43"/>
    <w:rsid w:val="006D7B8F"/>
    <w:rsid w:val="006D7BB9"/>
    <w:rsid w:val="006E1216"/>
    <w:rsid w:val="006E1300"/>
    <w:rsid w:val="006E19EC"/>
    <w:rsid w:val="006E2F08"/>
    <w:rsid w:val="006E30E8"/>
    <w:rsid w:val="006E3E0F"/>
    <w:rsid w:val="006E4902"/>
    <w:rsid w:val="006E53E9"/>
    <w:rsid w:val="006E5CB6"/>
    <w:rsid w:val="006E6307"/>
    <w:rsid w:val="006E658F"/>
    <w:rsid w:val="006E7ACB"/>
    <w:rsid w:val="006F026D"/>
    <w:rsid w:val="006F073A"/>
    <w:rsid w:val="006F11DF"/>
    <w:rsid w:val="006F1374"/>
    <w:rsid w:val="006F1C00"/>
    <w:rsid w:val="006F1D8A"/>
    <w:rsid w:val="006F23AE"/>
    <w:rsid w:val="006F29FC"/>
    <w:rsid w:val="006F3C36"/>
    <w:rsid w:val="006F3E54"/>
    <w:rsid w:val="006F4236"/>
    <w:rsid w:val="006F45DF"/>
    <w:rsid w:val="006F527B"/>
    <w:rsid w:val="006F570B"/>
    <w:rsid w:val="006F59EA"/>
    <w:rsid w:val="006F5EE1"/>
    <w:rsid w:val="006F6A9A"/>
    <w:rsid w:val="006F7894"/>
    <w:rsid w:val="00700805"/>
    <w:rsid w:val="00700D73"/>
    <w:rsid w:val="00701BE4"/>
    <w:rsid w:val="00702BEB"/>
    <w:rsid w:val="00702C08"/>
    <w:rsid w:val="007046DD"/>
    <w:rsid w:val="00705A05"/>
    <w:rsid w:val="00705B5A"/>
    <w:rsid w:val="00705D85"/>
    <w:rsid w:val="007067D3"/>
    <w:rsid w:val="007075E2"/>
    <w:rsid w:val="00710593"/>
    <w:rsid w:val="00710874"/>
    <w:rsid w:val="0071091E"/>
    <w:rsid w:val="00711BA8"/>
    <w:rsid w:val="00711D66"/>
    <w:rsid w:val="00712263"/>
    <w:rsid w:val="00712932"/>
    <w:rsid w:val="007131D3"/>
    <w:rsid w:val="00713DFE"/>
    <w:rsid w:val="00715CE3"/>
    <w:rsid w:val="00716F95"/>
    <w:rsid w:val="00717175"/>
    <w:rsid w:val="0071758B"/>
    <w:rsid w:val="007177D5"/>
    <w:rsid w:val="00717A81"/>
    <w:rsid w:val="00717B1B"/>
    <w:rsid w:val="00720524"/>
    <w:rsid w:val="00720B07"/>
    <w:rsid w:val="007226C9"/>
    <w:rsid w:val="00722E55"/>
    <w:rsid w:val="007234AC"/>
    <w:rsid w:val="007234C6"/>
    <w:rsid w:val="00723EA9"/>
    <w:rsid w:val="00724476"/>
    <w:rsid w:val="00724F52"/>
    <w:rsid w:val="00725457"/>
    <w:rsid w:val="00725725"/>
    <w:rsid w:val="00725726"/>
    <w:rsid w:val="00726150"/>
    <w:rsid w:val="00730037"/>
    <w:rsid w:val="00731A72"/>
    <w:rsid w:val="007326AC"/>
    <w:rsid w:val="00732FD5"/>
    <w:rsid w:val="0073316D"/>
    <w:rsid w:val="007334D6"/>
    <w:rsid w:val="00733616"/>
    <w:rsid w:val="00735729"/>
    <w:rsid w:val="0073621D"/>
    <w:rsid w:val="007367B2"/>
    <w:rsid w:val="00737AA1"/>
    <w:rsid w:val="0074035E"/>
    <w:rsid w:val="007403EE"/>
    <w:rsid w:val="00741197"/>
    <w:rsid w:val="00741ABD"/>
    <w:rsid w:val="00741F91"/>
    <w:rsid w:val="00742313"/>
    <w:rsid w:val="00742B07"/>
    <w:rsid w:val="00743254"/>
    <w:rsid w:val="00743889"/>
    <w:rsid w:val="00743BCB"/>
    <w:rsid w:val="007445C4"/>
    <w:rsid w:val="00745BAB"/>
    <w:rsid w:val="0074687D"/>
    <w:rsid w:val="00746D94"/>
    <w:rsid w:val="0074740C"/>
    <w:rsid w:val="0074769C"/>
    <w:rsid w:val="00750278"/>
    <w:rsid w:val="0075089A"/>
    <w:rsid w:val="00750929"/>
    <w:rsid w:val="00750EF6"/>
    <w:rsid w:val="00751250"/>
    <w:rsid w:val="007519EB"/>
    <w:rsid w:val="00751C14"/>
    <w:rsid w:val="00752AEE"/>
    <w:rsid w:val="00753B7F"/>
    <w:rsid w:val="00753C2B"/>
    <w:rsid w:val="00754325"/>
    <w:rsid w:val="0075594C"/>
    <w:rsid w:val="00756990"/>
    <w:rsid w:val="00756F72"/>
    <w:rsid w:val="007572FE"/>
    <w:rsid w:val="00757D5A"/>
    <w:rsid w:val="00757E21"/>
    <w:rsid w:val="007600DE"/>
    <w:rsid w:val="00760198"/>
    <w:rsid w:val="00760303"/>
    <w:rsid w:val="007606D5"/>
    <w:rsid w:val="0076092F"/>
    <w:rsid w:val="0076097B"/>
    <w:rsid w:val="007612C6"/>
    <w:rsid w:val="00761CAE"/>
    <w:rsid w:val="00762218"/>
    <w:rsid w:val="00762CBD"/>
    <w:rsid w:val="007636E6"/>
    <w:rsid w:val="00764A68"/>
    <w:rsid w:val="00764F10"/>
    <w:rsid w:val="0076577B"/>
    <w:rsid w:val="00765787"/>
    <w:rsid w:val="007660CB"/>
    <w:rsid w:val="007663BA"/>
    <w:rsid w:val="007663F8"/>
    <w:rsid w:val="00766C9E"/>
    <w:rsid w:val="00766CD2"/>
    <w:rsid w:val="0076747B"/>
    <w:rsid w:val="00767B92"/>
    <w:rsid w:val="00772296"/>
    <w:rsid w:val="00772BFA"/>
    <w:rsid w:val="007734D7"/>
    <w:rsid w:val="00773554"/>
    <w:rsid w:val="007739B5"/>
    <w:rsid w:val="0077414B"/>
    <w:rsid w:val="00774B24"/>
    <w:rsid w:val="0077540A"/>
    <w:rsid w:val="00776C3F"/>
    <w:rsid w:val="00776F3D"/>
    <w:rsid w:val="007770EA"/>
    <w:rsid w:val="00777ABD"/>
    <w:rsid w:val="007802ED"/>
    <w:rsid w:val="007806DF"/>
    <w:rsid w:val="0078084F"/>
    <w:rsid w:val="00781193"/>
    <w:rsid w:val="007813E7"/>
    <w:rsid w:val="00781553"/>
    <w:rsid w:val="007817E5"/>
    <w:rsid w:val="007820A8"/>
    <w:rsid w:val="007832C7"/>
    <w:rsid w:val="007843B2"/>
    <w:rsid w:val="0078471E"/>
    <w:rsid w:val="00784E1B"/>
    <w:rsid w:val="007856AC"/>
    <w:rsid w:val="00786862"/>
    <w:rsid w:val="00786F7E"/>
    <w:rsid w:val="00787F96"/>
    <w:rsid w:val="007902B6"/>
    <w:rsid w:val="007904A1"/>
    <w:rsid w:val="0079071A"/>
    <w:rsid w:val="00790A30"/>
    <w:rsid w:val="00791760"/>
    <w:rsid w:val="00792145"/>
    <w:rsid w:val="007930F4"/>
    <w:rsid w:val="0079325A"/>
    <w:rsid w:val="007935ED"/>
    <w:rsid w:val="0079371B"/>
    <w:rsid w:val="00793B2F"/>
    <w:rsid w:val="00794129"/>
    <w:rsid w:val="0079471A"/>
    <w:rsid w:val="007950D4"/>
    <w:rsid w:val="007956B9"/>
    <w:rsid w:val="0079617F"/>
    <w:rsid w:val="007970AE"/>
    <w:rsid w:val="00797914"/>
    <w:rsid w:val="007A065C"/>
    <w:rsid w:val="007A0C57"/>
    <w:rsid w:val="007A0D9E"/>
    <w:rsid w:val="007A1282"/>
    <w:rsid w:val="007A1B33"/>
    <w:rsid w:val="007A2083"/>
    <w:rsid w:val="007A2C28"/>
    <w:rsid w:val="007A3877"/>
    <w:rsid w:val="007A48C7"/>
    <w:rsid w:val="007A4BC9"/>
    <w:rsid w:val="007A50C6"/>
    <w:rsid w:val="007A57BE"/>
    <w:rsid w:val="007A5995"/>
    <w:rsid w:val="007A5B96"/>
    <w:rsid w:val="007A5EA3"/>
    <w:rsid w:val="007A6FFF"/>
    <w:rsid w:val="007A72F3"/>
    <w:rsid w:val="007A7372"/>
    <w:rsid w:val="007A74FA"/>
    <w:rsid w:val="007A7FE8"/>
    <w:rsid w:val="007B0BAD"/>
    <w:rsid w:val="007B21FF"/>
    <w:rsid w:val="007B276B"/>
    <w:rsid w:val="007B3B56"/>
    <w:rsid w:val="007B405D"/>
    <w:rsid w:val="007B4266"/>
    <w:rsid w:val="007B448F"/>
    <w:rsid w:val="007B44C3"/>
    <w:rsid w:val="007B4DD0"/>
    <w:rsid w:val="007B50D6"/>
    <w:rsid w:val="007B5A4B"/>
    <w:rsid w:val="007B6990"/>
    <w:rsid w:val="007B79BF"/>
    <w:rsid w:val="007B7DB8"/>
    <w:rsid w:val="007C0755"/>
    <w:rsid w:val="007C178C"/>
    <w:rsid w:val="007C1CEE"/>
    <w:rsid w:val="007C21A1"/>
    <w:rsid w:val="007C23F1"/>
    <w:rsid w:val="007C2AE3"/>
    <w:rsid w:val="007C382E"/>
    <w:rsid w:val="007C397B"/>
    <w:rsid w:val="007C3D2D"/>
    <w:rsid w:val="007C435F"/>
    <w:rsid w:val="007C47F3"/>
    <w:rsid w:val="007C4958"/>
    <w:rsid w:val="007C4C8E"/>
    <w:rsid w:val="007C586D"/>
    <w:rsid w:val="007C5C0A"/>
    <w:rsid w:val="007C5D9F"/>
    <w:rsid w:val="007C6E37"/>
    <w:rsid w:val="007C71B9"/>
    <w:rsid w:val="007C72A2"/>
    <w:rsid w:val="007C7780"/>
    <w:rsid w:val="007C7A8C"/>
    <w:rsid w:val="007D040D"/>
    <w:rsid w:val="007D04EC"/>
    <w:rsid w:val="007D0E16"/>
    <w:rsid w:val="007D153E"/>
    <w:rsid w:val="007D16E3"/>
    <w:rsid w:val="007D283E"/>
    <w:rsid w:val="007D2BC3"/>
    <w:rsid w:val="007D31FD"/>
    <w:rsid w:val="007D35A9"/>
    <w:rsid w:val="007D4765"/>
    <w:rsid w:val="007D6636"/>
    <w:rsid w:val="007D72AC"/>
    <w:rsid w:val="007D73FD"/>
    <w:rsid w:val="007D7738"/>
    <w:rsid w:val="007D7AE9"/>
    <w:rsid w:val="007E0267"/>
    <w:rsid w:val="007E1BD8"/>
    <w:rsid w:val="007E3022"/>
    <w:rsid w:val="007E40C3"/>
    <w:rsid w:val="007E4EF7"/>
    <w:rsid w:val="007E58FE"/>
    <w:rsid w:val="007E5F1A"/>
    <w:rsid w:val="007E6469"/>
    <w:rsid w:val="007E784E"/>
    <w:rsid w:val="007E7A32"/>
    <w:rsid w:val="007E7F5B"/>
    <w:rsid w:val="007F00B8"/>
    <w:rsid w:val="007F0778"/>
    <w:rsid w:val="007F09DA"/>
    <w:rsid w:val="007F1369"/>
    <w:rsid w:val="007F155E"/>
    <w:rsid w:val="007F1B01"/>
    <w:rsid w:val="007F2077"/>
    <w:rsid w:val="007F26B2"/>
    <w:rsid w:val="007F2AB1"/>
    <w:rsid w:val="007F2FA1"/>
    <w:rsid w:val="007F3970"/>
    <w:rsid w:val="007F3DFD"/>
    <w:rsid w:val="007F43DC"/>
    <w:rsid w:val="007F4E09"/>
    <w:rsid w:val="007F5E14"/>
    <w:rsid w:val="007F6673"/>
    <w:rsid w:val="007F70D7"/>
    <w:rsid w:val="007F736E"/>
    <w:rsid w:val="008011EB"/>
    <w:rsid w:val="00801626"/>
    <w:rsid w:val="0080277D"/>
    <w:rsid w:val="00802916"/>
    <w:rsid w:val="00802DDF"/>
    <w:rsid w:val="00803281"/>
    <w:rsid w:val="00803844"/>
    <w:rsid w:val="00803EFF"/>
    <w:rsid w:val="00804458"/>
    <w:rsid w:val="008053CC"/>
    <w:rsid w:val="00805CDD"/>
    <w:rsid w:val="0080615F"/>
    <w:rsid w:val="00806980"/>
    <w:rsid w:val="0080728E"/>
    <w:rsid w:val="0081053E"/>
    <w:rsid w:val="00810810"/>
    <w:rsid w:val="00810B85"/>
    <w:rsid w:val="00812454"/>
    <w:rsid w:val="0081292E"/>
    <w:rsid w:val="008130CF"/>
    <w:rsid w:val="008134C9"/>
    <w:rsid w:val="00813802"/>
    <w:rsid w:val="0081402E"/>
    <w:rsid w:val="00814404"/>
    <w:rsid w:val="0081457E"/>
    <w:rsid w:val="00814728"/>
    <w:rsid w:val="008149F7"/>
    <w:rsid w:val="00815D03"/>
    <w:rsid w:val="008161C9"/>
    <w:rsid w:val="008166F0"/>
    <w:rsid w:val="0081678A"/>
    <w:rsid w:val="00816D2B"/>
    <w:rsid w:val="008170ED"/>
    <w:rsid w:val="00820F10"/>
    <w:rsid w:val="0082108D"/>
    <w:rsid w:val="0082167F"/>
    <w:rsid w:val="0082208F"/>
    <w:rsid w:val="00822119"/>
    <w:rsid w:val="008227EA"/>
    <w:rsid w:val="00822C05"/>
    <w:rsid w:val="00822ECF"/>
    <w:rsid w:val="00823860"/>
    <w:rsid w:val="008241F4"/>
    <w:rsid w:val="0082422B"/>
    <w:rsid w:val="008252A4"/>
    <w:rsid w:val="0082530A"/>
    <w:rsid w:val="008256F7"/>
    <w:rsid w:val="00825BF6"/>
    <w:rsid w:val="0082687A"/>
    <w:rsid w:val="0082712F"/>
    <w:rsid w:val="008277F7"/>
    <w:rsid w:val="008278CB"/>
    <w:rsid w:val="00827DD0"/>
    <w:rsid w:val="00827E90"/>
    <w:rsid w:val="00830041"/>
    <w:rsid w:val="00830127"/>
    <w:rsid w:val="0083012E"/>
    <w:rsid w:val="00831995"/>
    <w:rsid w:val="00832BD9"/>
    <w:rsid w:val="00832C1A"/>
    <w:rsid w:val="00833887"/>
    <w:rsid w:val="00833A9E"/>
    <w:rsid w:val="00833C7A"/>
    <w:rsid w:val="00834013"/>
    <w:rsid w:val="0083407B"/>
    <w:rsid w:val="00834805"/>
    <w:rsid w:val="00834AA2"/>
    <w:rsid w:val="008350C1"/>
    <w:rsid w:val="0083573D"/>
    <w:rsid w:val="008360B4"/>
    <w:rsid w:val="008363EB"/>
    <w:rsid w:val="008377FB"/>
    <w:rsid w:val="0084240B"/>
    <w:rsid w:val="008426DE"/>
    <w:rsid w:val="008427D4"/>
    <w:rsid w:val="008437B6"/>
    <w:rsid w:val="00843C47"/>
    <w:rsid w:val="00843F20"/>
    <w:rsid w:val="00844319"/>
    <w:rsid w:val="008449CE"/>
    <w:rsid w:val="00844AAE"/>
    <w:rsid w:val="00844CBF"/>
    <w:rsid w:val="00845B11"/>
    <w:rsid w:val="00845BEC"/>
    <w:rsid w:val="00846532"/>
    <w:rsid w:val="00846A5F"/>
    <w:rsid w:val="00847437"/>
    <w:rsid w:val="00847954"/>
    <w:rsid w:val="00847A55"/>
    <w:rsid w:val="008500AF"/>
    <w:rsid w:val="00851555"/>
    <w:rsid w:val="00851A2F"/>
    <w:rsid w:val="00851D09"/>
    <w:rsid w:val="0085224D"/>
    <w:rsid w:val="00853FB3"/>
    <w:rsid w:val="008540CB"/>
    <w:rsid w:val="00854431"/>
    <w:rsid w:val="00855185"/>
    <w:rsid w:val="0085743A"/>
    <w:rsid w:val="00857670"/>
    <w:rsid w:val="008602B5"/>
    <w:rsid w:val="00860B69"/>
    <w:rsid w:val="00861150"/>
    <w:rsid w:val="00861D17"/>
    <w:rsid w:val="00861E37"/>
    <w:rsid w:val="00862985"/>
    <w:rsid w:val="00862AC1"/>
    <w:rsid w:val="00862FC8"/>
    <w:rsid w:val="00863AFC"/>
    <w:rsid w:val="008642FB"/>
    <w:rsid w:val="00864855"/>
    <w:rsid w:val="00864ADF"/>
    <w:rsid w:val="00865506"/>
    <w:rsid w:val="00865619"/>
    <w:rsid w:val="0086565F"/>
    <w:rsid w:val="00866039"/>
    <w:rsid w:val="0086669E"/>
    <w:rsid w:val="00866EDC"/>
    <w:rsid w:val="00867D28"/>
    <w:rsid w:val="00867D77"/>
    <w:rsid w:val="00867F9F"/>
    <w:rsid w:val="00870071"/>
    <w:rsid w:val="00870668"/>
    <w:rsid w:val="00871E2E"/>
    <w:rsid w:val="0087269F"/>
    <w:rsid w:val="0087323B"/>
    <w:rsid w:val="0087348F"/>
    <w:rsid w:val="00873A1A"/>
    <w:rsid w:val="008751F9"/>
    <w:rsid w:val="00875366"/>
    <w:rsid w:val="00875E40"/>
    <w:rsid w:val="00880E38"/>
    <w:rsid w:val="00880EE0"/>
    <w:rsid w:val="008812DF"/>
    <w:rsid w:val="00881626"/>
    <w:rsid w:val="008817F8"/>
    <w:rsid w:val="00882BD8"/>
    <w:rsid w:val="00883ED5"/>
    <w:rsid w:val="0088427E"/>
    <w:rsid w:val="00884684"/>
    <w:rsid w:val="00884C21"/>
    <w:rsid w:val="008854E4"/>
    <w:rsid w:val="0088553D"/>
    <w:rsid w:val="00885AD5"/>
    <w:rsid w:val="00885C2E"/>
    <w:rsid w:val="00886040"/>
    <w:rsid w:val="00887DC4"/>
    <w:rsid w:val="00890F69"/>
    <w:rsid w:val="00891110"/>
    <w:rsid w:val="008913C7"/>
    <w:rsid w:val="00892D64"/>
    <w:rsid w:val="00892F60"/>
    <w:rsid w:val="00893053"/>
    <w:rsid w:val="00893F41"/>
    <w:rsid w:val="008940B4"/>
    <w:rsid w:val="0089425A"/>
    <w:rsid w:val="00894391"/>
    <w:rsid w:val="008945C9"/>
    <w:rsid w:val="0089501A"/>
    <w:rsid w:val="008953F2"/>
    <w:rsid w:val="00895851"/>
    <w:rsid w:val="00895F99"/>
    <w:rsid w:val="008962AA"/>
    <w:rsid w:val="00896311"/>
    <w:rsid w:val="00896467"/>
    <w:rsid w:val="0089691C"/>
    <w:rsid w:val="00897386"/>
    <w:rsid w:val="00897F41"/>
    <w:rsid w:val="008A073C"/>
    <w:rsid w:val="008A12D3"/>
    <w:rsid w:val="008A1869"/>
    <w:rsid w:val="008A1902"/>
    <w:rsid w:val="008A1930"/>
    <w:rsid w:val="008A2328"/>
    <w:rsid w:val="008A3117"/>
    <w:rsid w:val="008A3775"/>
    <w:rsid w:val="008A3DC6"/>
    <w:rsid w:val="008A4404"/>
    <w:rsid w:val="008A4964"/>
    <w:rsid w:val="008A5432"/>
    <w:rsid w:val="008A7947"/>
    <w:rsid w:val="008B0703"/>
    <w:rsid w:val="008B0884"/>
    <w:rsid w:val="008B0DF2"/>
    <w:rsid w:val="008B10E6"/>
    <w:rsid w:val="008B17C0"/>
    <w:rsid w:val="008B19F1"/>
    <w:rsid w:val="008B1E3A"/>
    <w:rsid w:val="008B317C"/>
    <w:rsid w:val="008B4043"/>
    <w:rsid w:val="008B485B"/>
    <w:rsid w:val="008B4A8B"/>
    <w:rsid w:val="008B5885"/>
    <w:rsid w:val="008B59E5"/>
    <w:rsid w:val="008B645D"/>
    <w:rsid w:val="008B6590"/>
    <w:rsid w:val="008C0BB2"/>
    <w:rsid w:val="008C0D46"/>
    <w:rsid w:val="008C1222"/>
    <w:rsid w:val="008C15FC"/>
    <w:rsid w:val="008C16C9"/>
    <w:rsid w:val="008C1876"/>
    <w:rsid w:val="008C1E0E"/>
    <w:rsid w:val="008C1EA9"/>
    <w:rsid w:val="008C239F"/>
    <w:rsid w:val="008C289F"/>
    <w:rsid w:val="008C2C7B"/>
    <w:rsid w:val="008C368C"/>
    <w:rsid w:val="008C3D8B"/>
    <w:rsid w:val="008C5466"/>
    <w:rsid w:val="008C5DE2"/>
    <w:rsid w:val="008C6FEF"/>
    <w:rsid w:val="008C742B"/>
    <w:rsid w:val="008C7714"/>
    <w:rsid w:val="008C7A41"/>
    <w:rsid w:val="008C7FA9"/>
    <w:rsid w:val="008D04EB"/>
    <w:rsid w:val="008D08B7"/>
    <w:rsid w:val="008D1CEE"/>
    <w:rsid w:val="008D22E8"/>
    <w:rsid w:val="008D231B"/>
    <w:rsid w:val="008D2A0F"/>
    <w:rsid w:val="008D2D91"/>
    <w:rsid w:val="008D376C"/>
    <w:rsid w:val="008D5CE8"/>
    <w:rsid w:val="008D61A8"/>
    <w:rsid w:val="008D6D77"/>
    <w:rsid w:val="008D6DAF"/>
    <w:rsid w:val="008E0606"/>
    <w:rsid w:val="008E0F3F"/>
    <w:rsid w:val="008E1534"/>
    <w:rsid w:val="008E28C3"/>
    <w:rsid w:val="008E3558"/>
    <w:rsid w:val="008E40F0"/>
    <w:rsid w:val="008E477B"/>
    <w:rsid w:val="008E4D65"/>
    <w:rsid w:val="008E4EFA"/>
    <w:rsid w:val="008E5AFB"/>
    <w:rsid w:val="008E70EF"/>
    <w:rsid w:val="008E713D"/>
    <w:rsid w:val="008E784A"/>
    <w:rsid w:val="008E7F84"/>
    <w:rsid w:val="008F080C"/>
    <w:rsid w:val="008F1048"/>
    <w:rsid w:val="008F1821"/>
    <w:rsid w:val="008F1A70"/>
    <w:rsid w:val="008F2272"/>
    <w:rsid w:val="008F4497"/>
    <w:rsid w:val="008F46E7"/>
    <w:rsid w:val="008F4D38"/>
    <w:rsid w:val="008F6163"/>
    <w:rsid w:val="008F6692"/>
    <w:rsid w:val="008F6E92"/>
    <w:rsid w:val="00901089"/>
    <w:rsid w:val="00901B7F"/>
    <w:rsid w:val="00901D34"/>
    <w:rsid w:val="009026D0"/>
    <w:rsid w:val="00902D41"/>
    <w:rsid w:val="0090301A"/>
    <w:rsid w:val="009030A4"/>
    <w:rsid w:val="00905305"/>
    <w:rsid w:val="00905694"/>
    <w:rsid w:val="009057F1"/>
    <w:rsid w:val="00905A70"/>
    <w:rsid w:val="00906CA3"/>
    <w:rsid w:val="00906E50"/>
    <w:rsid w:val="009071F7"/>
    <w:rsid w:val="00907AEF"/>
    <w:rsid w:val="00907B32"/>
    <w:rsid w:val="009100B6"/>
    <w:rsid w:val="00910300"/>
    <w:rsid w:val="00910AD4"/>
    <w:rsid w:val="009111BE"/>
    <w:rsid w:val="00912395"/>
    <w:rsid w:val="00912DFC"/>
    <w:rsid w:val="009131EB"/>
    <w:rsid w:val="00914481"/>
    <w:rsid w:val="009144C2"/>
    <w:rsid w:val="009144E0"/>
    <w:rsid w:val="0091462F"/>
    <w:rsid w:val="00914880"/>
    <w:rsid w:val="009148C4"/>
    <w:rsid w:val="00914B1C"/>
    <w:rsid w:val="0091506B"/>
    <w:rsid w:val="00915A62"/>
    <w:rsid w:val="00915ADE"/>
    <w:rsid w:val="00916212"/>
    <w:rsid w:val="009167F4"/>
    <w:rsid w:val="0091684E"/>
    <w:rsid w:val="00916AB0"/>
    <w:rsid w:val="00916B92"/>
    <w:rsid w:val="0091771E"/>
    <w:rsid w:val="009201F9"/>
    <w:rsid w:val="00920604"/>
    <w:rsid w:val="009209DD"/>
    <w:rsid w:val="00920DA8"/>
    <w:rsid w:val="00921657"/>
    <w:rsid w:val="0092193E"/>
    <w:rsid w:val="0092248B"/>
    <w:rsid w:val="00922751"/>
    <w:rsid w:val="00922784"/>
    <w:rsid w:val="00922B2B"/>
    <w:rsid w:val="00922BCB"/>
    <w:rsid w:val="0092303B"/>
    <w:rsid w:val="00923122"/>
    <w:rsid w:val="009233D8"/>
    <w:rsid w:val="00923A92"/>
    <w:rsid w:val="00926264"/>
    <w:rsid w:val="00927330"/>
    <w:rsid w:val="009306C2"/>
    <w:rsid w:val="009308FE"/>
    <w:rsid w:val="009318C6"/>
    <w:rsid w:val="00931D73"/>
    <w:rsid w:val="00931E20"/>
    <w:rsid w:val="00933C3A"/>
    <w:rsid w:val="00934A47"/>
    <w:rsid w:val="009359BB"/>
    <w:rsid w:val="009366A5"/>
    <w:rsid w:val="0093714E"/>
    <w:rsid w:val="0094017F"/>
    <w:rsid w:val="009405A6"/>
    <w:rsid w:val="00940B11"/>
    <w:rsid w:val="00941F45"/>
    <w:rsid w:val="009425BF"/>
    <w:rsid w:val="00942E0C"/>
    <w:rsid w:val="00943CC1"/>
    <w:rsid w:val="00944150"/>
    <w:rsid w:val="00945940"/>
    <w:rsid w:val="00945B4B"/>
    <w:rsid w:val="00946805"/>
    <w:rsid w:val="00947A79"/>
    <w:rsid w:val="00947EA2"/>
    <w:rsid w:val="0095007B"/>
    <w:rsid w:val="009500A8"/>
    <w:rsid w:val="009503F9"/>
    <w:rsid w:val="0095073E"/>
    <w:rsid w:val="0095075E"/>
    <w:rsid w:val="00950ECE"/>
    <w:rsid w:val="009512F0"/>
    <w:rsid w:val="009519A5"/>
    <w:rsid w:val="00952925"/>
    <w:rsid w:val="00952DD5"/>
    <w:rsid w:val="0095314B"/>
    <w:rsid w:val="0095328D"/>
    <w:rsid w:val="00954C5B"/>
    <w:rsid w:val="00954EC1"/>
    <w:rsid w:val="00955926"/>
    <w:rsid w:val="00955FE9"/>
    <w:rsid w:val="00956CFB"/>
    <w:rsid w:val="009578EA"/>
    <w:rsid w:val="00957BDC"/>
    <w:rsid w:val="00960F07"/>
    <w:rsid w:val="009610BD"/>
    <w:rsid w:val="00961278"/>
    <w:rsid w:val="009612D7"/>
    <w:rsid w:val="00961EF9"/>
    <w:rsid w:val="0096201B"/>
    <w:rsid w:val="009637AF"/>
    <w:rsid w:val="009637F9"/>
    <w:rsid w:val="00964EF3"/>
    <w:rsid w:val="00965352"/>
    <w:rsid w:val="00965F0C"/>
    <w:rsid w:val="0096618A"/>
    <w:rsid w:val="00966E5A"/>
    <w:rsid w:val="00967410"/>
    <w:rsid w:val="0096756B"/>
    <w:rsid w:val="00967A4D"/>
    <w:rsid w:val="009723A3"/>
    <w:rsid w:val="00972A47"/>
    <w:rsid w:val="00972CEC"/>
    <w:rsid w:val="00972E82"/>
    <w:rsid w:val="00973277"/>
    <w:rsid w:val="0097365F"/>
    <w:rsid w:val="009746AD"/>
    <w:rsid w:val="00974EC9"/>
    <w:rsid w:val="00976D0C"/>
    <w:rsid w:val="00976D53"/>
    <w:rsid w:val="00976E25"/>
    <w:rsid w:val="00977449"/>
    <w:rsid w:val="00977470"/>
    <w:rsid w:val="00977A61"/>
    <w:rsid w:val="00977E6A"/>
    <w:rsid w:val="00980764"/>
    <w:rsid w:val="00980DAB"/>
    <w:rsid w:val="009812B4"/>
    <w:rsid w:val="009818DF"/>
    <w:rsid w:val="00981C1D"/>
    <w:rsid w:val="00981C6D"/>
    <w:rsid w:val="00981E31"/>
    <w:rsid w:val="00982235"/>
    <w:rsid w:val="0098264C"/>
    <w:rsid w:val="009829C0"/>
    <w:rsid w:val="00982DF7"/>
    <w:rsid w:val="00982F51"/>
    <w:rsid w:val="0098446E"/>
    <w:rsid w:val="00984888"/>
    <w:rsid w:val="0098509A"/>
    <w:rsid w:val="009858CE"/>
    <w:rsid w:val="00985EB7"/>
    <w:rsid w:val="0098644F"/>
    <w:rsid w:val="0099101F"/>
    <w:rsid w:val="00991156"/>
    <w:rsid w:val="00991249"/>
    <w:rsid w:val="00991B7B"/>
    <w:rsid w:val="0099206B"/>
    <w:rsid w:val="0099206D"/>
    <w:rsid w:val="00992B76"/>
    <w:rsid w:val="00992CC1"/>
    <w:rsid w:val="00993138"/>
    <w:rsid w:val="009932D4"/>
    <w:rsid w:val="0099367E"/>
    <w:rsid w:val="00994033"/>
    <w:rsid w:val="00994B89"/>
    <w:rsid w:val="00995837"/>
    <w:rsid w:val="009958BE"/>
    <w:rsid w:val="0099791C"/>
    <w:rsid w:val="00997E71"/>
    <w:rsid w:val="009A0301"/>
    <w:rsid w:val="009A1131"/>
    <w:rsid w:val="009A263C"/>
    <w:rsid w:val="009A43C4"/>
    <w:rsid w:val="009A48DD"/>
    <w:rsid w:val="009A4C96"/>
    <w:rsid w:val="009A4FFA"/>
    <w:rsid w:val="009A59D6"/>
    <w:rsid w:val="009A6CF8"/>
    <w:rsid w:val="009A7E98"/>
    <w:rsid w:val="009B1844"/>
    <w:rsid w:val="009B2097"/>
    <w:rsid w:val="009B3462"/>
    <w:rsid w:val="009B3764"/>
    <w:rsid w:val="009B37C0"/>
    <w:rsid w:val="009B3A33"/>
    <w:rsid w:val="009B43EA"/>
    <w:rsid w:val="009B45F2"/>
    <w:rsid w:val="009B4FAE"/>
    <w:rsid w:val="009B5445"/>
    <w:rsid w:val="009B586D"/>
    <w:rsid w:val="009B5B7B"/>
    <w:rsid w:val="009B5D47"/>
    <w:rsid w:val="009B6713"/>
    <w:rsid w:val="009B6B7D"/>
    <w:rsid w:val="009B7817"/>
    <w:rsid w:val="009B7FD0"/>
    <w:rsid w:val="009C031C"/>
    <w:rsid w:val="009C03E9"/>
    <w:rsid w:val="009C1248"/>
    <w:rsid w:val="009C20AE"/>
    <w:rsid w:val="009C22C6"/>
    <w:rsid w:val="009C2756"/>
    <w:rsid w:val="009C2921"/>
    <w:rsid w:val="009C2EF8"/>
    <w:rsid w:val="009C32EF"/>
    <w:rsid w:val="009C3AFC"/>
    <w:rsid w:val="009C4512"/>
    <w:rsid w:val="009C4F97"/>
    <w:rsid w:val="009C6530"/>
    <w:rsid w:val="009C65BF"/>
    <w:rsid w:val="009C66B4"/>
    <w:rsid w:val="009C6736"/>
    <w:rsid w:val="009C6A4B"/>
    <w:rsid w:val="009C6B39"/>
    <w:rsid w:val="009C6D65"/>
    <w:rsid w:val="009C7D61"/>
    <w:rsid w:val="009D047B"/>
    <w:rsid w:val="009D12E5"/>
    <w:rsid w:val="009D1B58"/>
    <w:rsid w:val="009D1CD1"/>
    <w:rsid w:val="009D2AA1"/>
    <w:rsid w:val="009D30E6"/>
    <w:rsid w:val="009D410C"/>
    <w:rsid w:val="009D4865"/>
    <w:rsid w:val="009D6C18"/>
    <w:rsid w:val="009D6D98"/>
    <w:rsid w:val="009D7775"/>
    <w:rsid w:val="009D7CC0"/>
    <w:rsid w:val="009E0826"/>
    <w:rsid w:val="009E09E0"/>
    <w:rsid w:val="009E0EE6"/>
    <w:rsid w:val="009E1A8C"/>
    <w:rsid w:val="009E1B79"/>
    <w:rsid w:val="009E1BFF"/>
    <w:rsid w:val="009E1C82"/>
    <w:rsid w:val="009E24B8"/>
    <w:rsid w:val="009E2518"/>
    <w:rsid w:val="009E307D"/>
    <w:rsid w:val="009E32D7"/>
    <w:rsid w:val="009E335F"/>
    <w:rsid w:val="009E39FE"/>
    <w:rsid w:val="009E4248"/>
    <w:rsid w:val="009E481E"/>
    <w:rsid w:val="009E5044"/>
    <w:rsid w:val="009E5A88"/>
    <w:rsid w:val="009E757D"/>
    <w:rsid w:val="009E766E"/>
    <w:rsid w:val="009E79A1"/>
    <w:rsid w:val="009F0065"/>
    <w:rsid w:val="009F11FD"/>
    <w:rsid w:val="009F13EE"/>
    <w:rsid w:val="009F1725"/>
    <w:rsid w:val="009F224A"/>
    <w:rsid w:val="009F26A9"/>
    <w:rsid w:val="009F2C79"/>
    <w:rsid w:val="009F3D32"/>
    <w:rsid w:val="009F3D5F"/>
    <w:rsid w:val="009F4D23"/>
    <w:rsid w:val="009F4F45"/>
    <w:rsid w:val="009F59CA"/>
    <w:rsid w:val="009F626D"/>
    <w:rsid w:val="009F6902"/>
    <w:rsid w:val="009F6E5E"/>
    <w:rsid w:val="009F6FCC"/>
    <w:rsid w:val="009F7497"/>
    <w:rsid w:val="009F7B51"/>
    <w:rsid w:val="00A003A5"/>
    <w:rsid w:val="00A016EC"/>
    <w:rsid w:val="00A01932"/>
    <w:rsid w:val="00A019BA"/>
    <w:rsid w:val="00A01AB1"/>
    <w:rsid w:val="00A0217A"/>
    <w:rsid w:val="00A021B8"/>
    <w:rsid w:val="00A032A1"/>
    <w:rsid w:val="00A0349B"/>
    <w:rsid w:val="00A04318"/>
    <w:rsid w:val="00A0576D"/>
    <w:rsid w:val="00A068BE"/>
    <w:rsid w:val="00A06FBB"/>
    <w:rsid w:val="00A108DD"/>
    <w:rsid w:val="00A11BEB"/>
    <w:rsid w:val="00A125EB"/>
    <w:rsid w:val="00A13900"/>
    <w:rsid w:val="00A13B81"/>
    <w:rsid w:val="00A14096"/>
    <w:rsid w:val="00A14114"/>
    <w:rsid w:val="00A143FB"/>
    <w:rsid w:val="00A14847"/>
    <w:rsid w:val="00A14C83"/>
    <w:rsid w:val="00A17688"/>
    <w:rsid w:val="00A211AB"/>
    <w:rsid w:val="00A2156F"/>
    <w:rsid w:val="00A21821"/>
    <w:rsid w:val="00A2191F"/>
    <w:rsid w:val="00A224CE"/>
    <w:rsid w:val="00A22BAC"/>
    <w:rsid w:val="00A22EFF"/>
    <w:rsid w:val="00A23941"/>
    <w:rsid w:val="00A23DC2"/>
    <w:rsid w:val="00A25453"/>
    <w:rsid w:val="00A25499"/>
    <w:rsid w:val="00A25852"/>
    <w:rsid w:val="00A258F8"/>
    <w:rsid w:val="00A263C7"/>
    <w:rsid w:val="00A2641C"/>
    <w:rsid w:val="00A26AB8"/>
    <w:rsid w:val="00A26B30"/>
    <w:rsid w:val="00A27748"/>
    <w:rsid w:val="00A278B5"/>
    <w:rsid w:val="00A308BD"/>
    <w:rsid w:val="00A30DF4"/>
    <w:rsid w:val="00A3113F"/>
    <w:rsid w:val="00A318DB"/>
    <w:rsid w:val="00A3195C"/>
    <w:rsid w:val="00A327F4"/>
    <w:rsid w:val="00A34EA4"/>
    <w:rsid w:val="00A35A15"/>
    <w:rsid w:val="00A36B30"/>
    <w:rsid w:val="00A36BCC"/>
    <w:rsid w:val="00A37801"/>
    <w:rsid w:val="00A40724"/>
    <w:rsid w:val="00A4089E"/>
    <w:rsid w:val="00A409D2"/>
    <w:rsid w:val="00A41C6E"/>
    <w:rsid w:val="00A42753"/>
    <w:rsid w:val="00A428CA"/>
    <w:rsid w:val="00A432E9"/>
    <w:rsid w:val="00A44224"/>
    <w:rsid w:val="00A4449B"/>
    <w:rsid w:val="00A44717"/>
    <w:rsid w:val="00A45298"/>
    <w:rsid w:val="00A4559B"/>
    <w:rsid w:val="00A45936"/>
    <w:rsid w:val="00A45D4B"/>
    <w:rsid w:val="00A479E7"/>
    <w:rsid w:val="00A50E5E"/>
    <w:rsid w:val="00A51538"/>
    <w:rsid w:val="00A5153F"/>
    <w:rsid w:val="00A5161A"/>
    <w:rsid w:val="00A521BB"/>
    <w:rsid w:val="00A53438"/>
    <w:rsid w:val="00A53881"/>
    <w:rsid w:val="00A53951"/>
    <w:rsid w:val="00A54CA3"/>
    <w:rsid w:val="00A54D2A"/>
    <w:rsid w:val="00A5593A"/>
    <w:rsid w:val="00A55A6A"/>
    <w:rsid w:val="00A55F33"/>
    <w:rsid w:val="00A5603A"/>
    <w:rsid w:val="00A56E63"/>
    <w:rsid w:val="00A57B0B"/>
    <w:rsid w:val="00A57B14"/>
    <w:rsid w:val="00A57C61"/>
    <w:rsid w:val="00A61061"/>
    <w:rsid w:val="00A61170"/>
    <w:rsid w:val="00A6182F"/>
    <w:rsid w:val="00A6185B"/>
    <w:rsid w:val="00A64019"/>
    <w:rsid w:val="00A64096"/>
    <w:rsid w:val="00A64192"/>
    <w:rsid w:val="00A6432A"/>
    <w:rsid w:val="00A64774"/>
    <w:rsid w:val="00A65575"/>
    <w:rsid w:val="00A657EB"/>
    <w:rsid w:val="00A678B0"/>
    <w:rsid w:val="00A67D03"/>
    <w:rsid w:val="00A70316"/>
    <w:rsid w:val="00A7081B"/>
    <w:rsid w:val="00A70AFC"/>
    <w:rsid w:val="00A70C0F"/>
    <w:rsid w:val="00A71203"/>
    <w:rsid w:val="00A71E59"/>
    <w:rsid w:val="00A73E9B"/>
    <w:rsid w:val="00A7457A"/>
    <w:rsid w:val="00A74BE1"/>
    <w:rsid w:val="00A758E3"/>
    <w:rsid w:val="00A761B5"/>
    <w:rsid w:val="00A763AB"/>
    <w:rsid w:val="00A76A2A"/>
    <w:rsid w:val="00A77414"/>
    <w:rsid w:val="00A77445"/>
    <w:rsid w:val="00A77897"/>
    <w:rsid w:val="00A802F0"/>
    <w:rsid w:val="00A804C1"/>
    <w:rsid w:val="00A81A28"/>
    <w:rsid w:val="00A81F03"/>
    <w:rsid w:val="00A834A5"/>
    <w:rsid w:val="00A83717"/>
    <w:rsid w:val="00A83744"/>
    <w:rsid w:val="00A837EE"/>
    <w:rsid w:val="00A83967"/>
    <w:rsid w:val="00A83C33"/>
    <w:rsid w:val="00A84110"/>
    <w:rsid w:val="00A84905"/>
    <w:rsid w:val="00A85596"/>
    <w:rsid w:val="00A91583"/>
    <w:rsid w:val="00A92DB6"/>
    <w:rsid w:val="00A94053"/>
    <w:rsid w:val="00A94D5B"/>
    <w:rsid w:val="00A95336"/>
    <w:rsid w:val="00A95423"/>
    <w:rsid w:val="00A9559D"/>
    <w:rsid w:val="00A95A2C"/>
    <w:rsid w:val="00A974E0"/>
    <w:rsid w:val="00A978C1"/>
    <w:rsid w:val="00A97AC7"/>
    <w:rsid w:val="00A97E96"/>
    <w:rsid w:val="00AA08FB"/>
    <w:rsid w:val="00AA11CA"/>
    <w:rsid w:val="00AA126F"/>
    <w:rsid w:val="00AA13CF"/>
    <w:rsid w:val="00AA14D9"/>
    <w:rsid w:val="00AA15B6"/>
    <w:rsid w:val="00AA2522"/>
    <w:rsid w:val="00AA35D6"/>
    <w:rsid w:val="00AA37E3"/>
    <w:rsid w:val="00AA3EDF"/>
    <w:rsid w:val="00AA45BA"/>
    <w:rsid w:val="00AA5162"/>
    <w:rsid w:val="00AA6D9C"/>
    <w:rsid w:val="00AA6F32"/>
    <w:rsid w:val="00AA7325"/>
    <w:rsid w:val="00AA7C60"/>
    <w:rsid w:val="00AB0BA9"/>
    <w:rsid w:val="00AB1EE3"/>
    <w:rsid w:val="00AB263F"/>
    <w:rsid w:val="00AB37FA"/>
    <w:rsid w:val="00AB3A1B"/>
    <w:rsid w:val="00AB4F65"/>
    <w:rsid w:val="00AB53EB"/>
    <w:rsid w:val="00AB6084"/>
    <w:rsid w:val="00AB6150"/>
    <w:rsid w:val="00AB65EC"/>
    <w:rsid w:val="00AB6DBE"/>
    <w:rsid w:val="00AB6EF4"/>
    <w:rsid w:val="00AB7259"/>
    <w:rsid w:val="00AB75E4"/>
    <w:rsid w:val="00AB7751"/>
    <w:rsid w:val="00AC0048"/>
    <w:rsid w:val="00AC0707"/>
    <w:rsid w:val="00AC0A4A"/>
    <w:rsid w:val="00AC109F"/>
    <w:rsid w:val="00AC1963"/>
    <w:rsid w:val="00AC1ADD"/>
    <w:rsid w:val="00AC3569"/>
    <w:rsid w:val="00AC3609"/>
    <w:rsid w:val="00AC3634"/>
    <w:rsid w:val="00AC366D"/>
    <w:rsid w:val="00AC3F0C"/>
    <w:rsid w:val="00AC41C8"/>
    <w:rsid w:val="00AC42E3"/>
    <w:rsid w:val="00AC5228"/>
    <w:rsid w:val="00AC54F1"/>
    <w:rsid w:val="00AC553F"/>
    <w:rsid w:val="00AC59E6"/>
    <w:rsid w:val="00AC609A"/>
    <w:rsid w:val="00AC61CC"/>
    <w:rsid w:val="00AC6FB0"/>
    <w:rsid w:val="00AC750A"/>
    <w:rsid w:val="00AC7993"/>
    <w:rsid w:val="00AC7E11"/>
    <w:rsid w:val="00AD01F1"/>
    <w:rsid w:val="00AD0AC9"/>
    <w:rsid w:val="00AD0BBD"/>
    <w:rsid w:val="00AD1A74"/>
    <w:rsid w:val="00AD1E76"/>
    <w:rsid w:val="00AD20E7"/>
    <w:rsid w:val="00AD2358"/>
    <w:rsid w:val="00AD23E4"/>
    <w:rsid w:val="00AD331F"/>
    <w:rsid w:val="00AD36EE"/>
    <w:rsid w:val="00AD3C6B"/>
    <w:rsid w:val="00AD4F0D"/>
    <w:rsid w:val="00AD564A"/>
    <w:rsid w:val="00AD5C2A"/>
    <w:rsid w:val="00AD636D"/>
    <w:rsid w:val="00AD640B"/>
    <w:rsid w:val="00AD6508"/>
    <w:rsid w:val="00AD6527"/>
    <w:rsid w:val="00AE0427"/>
    <w:rsid w:val="00AE093D"/>
    <w:rsid w:val="00AE17E8"/>
    <w:rsid w:val="00AE198E"/>
    <w:rsid w:val="00AE2DB5"/>
    <w:rsid w:val="00AE4B1A"/>
    <w:rsid w:val="00AE5A06"/>
    <w:rsid w:val="00AE5A1B"/>
    <w:rsid w:val="00AE5FD7"/>
    <w:rsid w:val="00AE6005"/>
    <w:rsid w:val="00AF0070"/>
    <w:rsid w:val="00AF0091"/>
    <w:rsid w:val="00AF06A7"/>
    <w:rsid w:val="00AF13AD"/>
    <w:rsid w:val="00AF1A81"/>
    <w:rsid w:val="00AF1D87"/>
    <w:rsid w:val="00AF2F28"/>
    <w:rsid w:val="00AF324E"/>
    <w:rsid w:val="00AF40B5"/>
    <w:rsid w:val="00AF4152"/>
    <w:rsid w:val="00AF5139"/>
    <w:rsid w:val="00AF6664"/>
    <w:rsid w:val="00AF71BA"/>
    <w:rsid w:val="00AF74BF"/>
    <w:rsid w:val="00B01D72"/>
    <w:rsid w:val="00B02A10"/>
    <w:rsid w:val="00B02D26"/>
    <w:rsid w:val="00B0393C"/>
    <w:rsid w:val="00B04C2F"/>
    <w:rsid w:val="00B05544"/>
    <w:rsid w:val="00B05978"/>
    <w:rsid w:val="00B061AB"/>
    <w:rsid w:val="00B062F7"/>
    <w:rsid w:val="00B074A1"/>
    <w:rsid w:val="00B07770"/>
    <w:rsid w:val="00B106CF"/>
    <w:rsid w:val="00B1173B"/>
    <w:rsid w:val="00B12F63"/>
    <w:rsid w:val="00B13591"/>
    <w:rsid w:val="00B14587"/>
    <w:rsid w:val="00B14CDC"/>
    <w:rsid w:val="00B15DCF"/>
    <w:rsid w:val="00B1733B"/>
    <w:rsid w:val="00B20ADC"/>
    <w:rsid w:val="00B20E25"/>
    <w:rsid w:val="00B21756"/>
    <w:rsid w:val="00B222C1"/>
    <w:rsid w:val="00B23116"/>
    <w:rsid w:val="00B2339F"/>
    <w:rsid w:val="00B2375C"/>
    <w:rsid w:val="00B23C07"/>
    <w:rsid w:val="00B24D2E"/>
    <w:rsid w:val="00B24D99"/>
    <w:rsid w:val="00B25751"/>
    <w:rsid w:val="00B25B60"/>
    <w:rsid w:val="00B25DCA"/>
    <w:rsid w:val="00B26055"/>
    <w:rsid w:val="00B26C99"/>
    <w:rsid w:val="00B26EBB"/>
    <w:rsid w:val="00B30A9C"/>
    <w:rsid w:val="00B30B5D"/>
    <w:rsid w:val="00B31152"/>
    <w:rsid w:val="00B31474"/>
    <w:rsid w:val="00B317CC"/>
    <w:rsid w:val="00B325F6"/>
    <w:rsid w:val="00B3268D"/>
    <w:rsid w:val="00B3274B"/>
    <w:rsid w:val="00B32ECB"/>
    <w:rsid w:val="00B32FAE"/>
    <w:rsid w:val="00B33333"/>
    <w:rsid w:val="00B3370B"/>
    <w:rsid w:val="00B3393E"/>
    <w:rsid w:val="00B33966"/>
    <w:rsid w:val="00B341EB"/>
    <w:rsid w:val="00B344FF"/>
    <w:rsid w:val="00B345D4"/>
    <w:rsid w:val="00B34713"/>
    <w:rsid w:val="00B34CE1"/>
    <w:rsid w:val="00B35317"/>
    <w:rsid w:val="00B360E3"/>
    <w:rsid w:val="00B3648F"/>
    <w:rsid w:val="00B36AAF"/>
    <w:rsid w:val="00B36D44"/>
    <w:rsid w:val="00B36E42"/>
    <w:rsid w:val="00B4021B"/>
    <w:rsid w:val="00B4090E"/>
    <w:rsid w:val="00B40BAB"/>
    <w:rsid w:val="00B426B8"/>
    <w:rsid w:val="00B436D2"/>
    <w:rsid w:val="00B43AD0"/>
    <w:rsid w:val="00B46597"/>
    <w:rsid w:val="00B466E3"/>
    <w:rsid w:val="00B466FE"/>
    <w:rsid w:val="00B4767B"/>
    <w:rsid w:val="00B504D0"/>
    <w:rsid w:val="00B5095C"/>
    <w:rsid w:val="00B517C4"/>
    <w:rsid w:val="00B52605"/>
    <w:rsid w:val="00B52931"/>
    <w:rsid w:val="00B52AD3"/>
    <w:rsid w:val="00B52CBA"/>
    <w:rsid w:val="00B534FF"/>
    <w:rsid w:val="00B53F6D"/>
    <w:rsid w:val="00B5421C"/>
    <w:rsid w:val="00B555A5"/>
    <w:rsid w:val="00B558F8"/>
    <w:rsid w:val="00B57C15"/>
    <w:rsid w:val="00B57DAE"/>
    <w:rsid w:val="00B60B67"/>
    <w:rsid w:val="00B60CCE"/>
    <w:rsid w:val="00B60E85"/>
    <w:rsid w:val="00B61683"/>
    <w:rsid w:val="00B61CA2"/>
    <w:rsid w:val="00B62CFC"/>
    <w:rsid w:val="00B62DBF"/>
    <w:rsid w:val="00B633EE"/>
    <w:rsid w:val="00B639E2"/>
    <w:rsid w:val="00B64FB2"/>
    <w:rsid w:val="00B6593D"/>
    <w:rsid w:val="00B663F5"/>
    <w:rsid w:val="00B66981"/>
    <w:rsid w:val="00B67B6A"/>
    <w:rsid w:val="00B67ED2"/>
    <w:rsid w:val="00B700CA"/>
    <w:rsid w:val="00B70CAE"/>
    <w:rsid w:val="00B712B7"/>
    <w:rsid w:val="00B712E7"/>
    <w:rsid w:val="00B71B4E"/>
    <w:rsid w:val="00B733D2"/>
    <w:rsid w:val="00B7389B"/>
    <w:rsid w:val="00B73BBA"/>
    <w:rsid w:val="00B75993"/>
    <w:rsid w:val="00B75AAD"/>
    <w:rsid w:val="00B75AF5"/>
    <w:rsid w:val="00B75DA0"/>
    <w:rsid w:val="00B766DA"/>
    <w:rsid w:val="00B80AE2"/>
    <w:rsid w:val="00B81159"/>
    <w:rsid w:val="00B813EF"/>
    <w:rsid w:val="00B81C80"/>
    <w:rsid w:val="00B821A6"/>
    <w:rsid w:val="00B822CB"/>
    <w:rsid w:val="00B8236D"/>
    <w:rsid w:val="00B831A7"/>
    <w:rsid w:val="00B83508"/>
    <w:rsid w:val="00B84565"/>
    <w:rsid w:val="00B857CC"/>
    <w:rsid w:val="00B85AEA"/>
    <w:rsid w:val="00B86320"/>
    <w:rsid w:val="00B865E7"/>
    <w:rsid w:val="00B86B10"/>
    <w:rsid w:val="00B900D0"/>
    <w:rsid w:val="00B90596"/>
    <w:rsid w:val="00B93280"/>
    <w:rsid w:val="00B9519F"/>
    <w:rsid w:val="00B96B5C"/>
    <w:rsid w:val="00B96CC4"/>
    <w:rsid w:val="00B97077"/>
    <w:rsid w:val="00BA0350"/>
    <w:rsid w:val="00BA07F4"/>
    <w:rsid w:val="00BA09AE"/>
    <w:rsid w:val="00BA1B80"/>
    <w:rsid w:val="00BA1E3A"/>
    <w:rsid w:val="00BA2534"/>
    <w:rsid w:val="00BA2B13"/>
    <w:rsid w:val="00BA2B5C"/>
    <w:rsid w:val="00BA2ECC"/>
    <w:rsid w:val="00BA33B9"/>
    <w:rsid w:val="00BA420B"/>
    <w:rsid w:val="00BA481F"/>
    <w:rsid w:val="00BA4B15"/>
    <w:rsid w:val="00BA4EF9"/>
    <w:rsid w:val="00BA5245"/>
    <w:rsid w:val="00BA68A2"/>
    <w:rsid w:val="00BA71D6"/>
    <w:rsid w:val="00BA72D6"/>
    <w:rsid w:val="00BB0BC8"/>
    <w:rsid w:val="00BB0F08"/>
    <w:rsid w:val="00BB12D8"/>
    <w:rsid w:val="00BB14BF"/>
    <w:rsid w:val="00BB176C"/>
    <w:rsid w:val="00BB1AC0"/>
    <w:rsid w:val="00BB1CE7"/>
    <w:rsid w:val="00BB368A"/>
    <w:rsid w:val="00BB36BE"/>
    <w:rsid w:val="00BB3A96"/>
    <w:rsid w:val="00BB3D0A"/>
    <w:rsid w:val="00BB4716"/>
    <w:rsid w:val="00BB4E5D"/>
    <w:rsid w:val="00BB5413"/>
    <w:rsid w:val="00BB5C4B"/>
    <w:rsid w:val="00BB5F9F"/>
    <w:rsid w:val="00BB68A1"/>
    <w:rsid w:val="00BB7735"/>
    <w:rsid w:val="00BB78A8"/>
    <w:rsid w:val="00BB7C4E"/>
    <w:rsid w:val="00BC007D"/>
    <w:rsid w:val="00BC0E2B"/>
    <w:rsid w:val="00BC1064"/>
    <w:rsid w:val="00BC1333"/>
    <w:rsid w:val="00BC1795"/>
    <w:rsid w:val="00BC19FB"/>
    <w:rsid w:val="00BC203C"/>
    <w:rsid w:val="00BC2FE1"/>
    <w:rsid w:val="00BC3ACC"/>
    <w:rsid w:val="00BC3CD5"/>
    <w:rsid w:val="00BC4DAE"/>
    <w:rsid w:val="00BC57B1"/>
    <w:rsid w:val="00BC6983"/>
    <w:rsid w:val="00BC78D8"/>
    <w:rsid w:val="00BC7DAF"/>
    <w:rsid w:val="00BD0BE5"/>
    <w:rsid w:val="00BD12F2"/>
    <w:rsid w:val="00BD228F"/>
    <w:rsid w:val="00BD53BC"/>
    <w:rsid w:val="00BD5C33"/>
    <w:rsid w:val="00BD7424"/>
    <w:rsid w:val="00BE004C"/>
    <w:rsid w:val="00BE0236"/>
    <w:rsid w:val="00BE03EE"/>
    <w:rsid w:val="00BE08FF"/>
    <w:rsid w:val="00BE1073"/>
    <w:rsid w:val="00BE15D2"/>
    <w:rsid w:val="00BE188E"/>
    <w:rsid w:val="00BE2600"/>
    <w:rsid w:val="00BE2A45"/>
    <w:rsid w:val="00BE2E0F"/>
    <w:rsid w:val="00BE4D08"/>
    <w:rsid w:val="00BE4DB4"/>
    <w:rsid w:val="00BE5904"/>
    <w:rsid w:val="00BE61AC"/>
    <w:rsid w:val="00BE6872"/>
    <w:rsid w:val="00BE7522"/>
    <w:rsid w:val="00BF206E"/>
    <w:rsid w:val="00BF3F9F"/>
    <w:rsid w:val="00BF47D7"/>
    <w:rsid w:val="00BF5CD9"/>
    <w:rsid w:val="00C00107"/>
    <w:rsid w:val="00C0039F"/>
    <w:rsid w:val="00C004F8"/>
    <w:rsid w:val="00C00540"/>
    <w:rsid w:val="00C00F9B"/>
    <w:rsid w:val="00C01B5C"/>
    <w:rsid w:val="00C01CD0"/>
    <w:rsid w:val="00C01EA0"/>
    <w:rsid w:val="00C02AAE"/>
    <w:rsid w:val="00C03E70"/>
    <w:rsid w:val="00C04EC5"/>
    <w:rsid w:val="00C10062"/>
    <w:rsid w:val="00C110E5"/>
    <w:rsid w:val="00C11AB1"/>
    <w:rsid w:val="00C12350"/>
    <w:rsid w:val="00C12560"/>
    <w:rsid w:val="00C12810"/>
    <w:rsid w:val="00C12C3D"/>
    <w:rsid w:val="00C1388C"/>
    <w:rsid w:val="00C138EE"/>
    <w:rsid w:val="00C143C6"/>
    <w:rsid w:val="00C14D4C"/>
    <w:rsid w:val="00C1648B"/>
    <w:rsid w:val="00C16E75"/>
    <w:rsid w:val="00C17029"/>
    <w:rsid w:val="00C171D8"/>
    <w:rsid w:val="00C17AAD"/>
    <w:rsid w:val="00C200C4"/>
    <w:rsid w:val="00C218AA"/>
    <w:rsid w:val="00C23619"/>
    <w:rsid w:val="00C23811"/>
    <w:rsid w:val="00C23DA9"/>
    <w:rsid w:val="00C24105"/>
    <w:rsid w:val="00C245EE"/>
    <w:rsid w:val="00C24B54"/>
    <w:rsid w:val="00C252D0"/>
    <w:rsid w:val="00C255A8"/>
    <w:rsid w:val="00C2587A"/>
    <w:rsid w:val="00C264DB"/>
    <w:rsid w:val="00C27230"/>
    <w:rsid w:val="00C2747F"/>
    <w:rsid w:val="00C2799B"/>
    <w:rsid w:val="00C27C48"/>
    <w:rsid w:val="00C27F75"/>
    <w:rsid w:val="00C3035D"/>
    <w:rsid w:val="00C3075E"/>
    <w:rsid w:val="00C30FA1"/>
    <w:rsid w:val="00C31190"/>
    <w:rsid w:val="00C315E4"/>
    <w:rsid w:val="00C32F1A"/>
    <w:rsid w:val="00C3392C"/>
    <w:rsid w:val="00C33B10"/>
    <w:rsid w:val="00C353F7"/>
    <w:rsid w:val="00C35A89"/>
    <w:rsid w:val="00C35DCF"/>
    <w:rsid w:val="00C36B3A"/>
    <w:rsid w:val="00C37E5F"/>
    <w:rsid w:val="00C407B0"/>
    <w:rsid w:val="00C40ACE"/>
    <w:rsid w:val="00C41B92"/>
    <w:rsid w:val="00C41FD5"/>
    <w:rsid w:val="00C42250"/>
    <w:rsid w:val="00C42837"/>
    <w:rsid w:val="00C42DC1"/>
    <w:rsid w:val="00C42F5B"/>
    <w:rsid w:val="00C43A30"/>
    <w:rsid w:val="00C43F45"/>
    <w:rsid w:val="00C4458B"/>
    <w:rsid w:val="00C44E15"/>
    <w:rsid w:val="00C4603D"/>
    <w:rsid w:val="00C46308"/>
    <w:rsid w:val="00C46385"/>
    <w:rsid w:val="00C46668"/>
    <w:rsid w:val="00C46AF7"/>
    <w:rsid w:val="00C46B7D"/>
    <w:rsid w:val="00C47BF9"/>
    <w:rsid w:val="00C51006"/>
    <w:rsid w:val="00C5133D"/>
    <w:rsid w:val="00C513B8"/>
    <w:rsid w:val="00C526C3"/>
    <w:rsid w:val="00C52E51"/>
    <w:rsid w:val="00C54146"/>
    <w:rsid w:val="00C5414E"/>
    <w:rsid w:val="00C542AA"/>
    <w:rsid w:val="00C54479"/>
    <w:rsid w:val="00C5462A"/>
    <w:rsid w:val="00C554E6"/>
    <w:rsid w:val="00C557E1"/>
    <w:rsid w:val="00C5617A"/>
    <w:rsid w:val="00C5649B"/>
    <w:rsid w:val="00C5671F"/>
    <w:rsid w:val="00C56FD9"/>
    <w:rsid w:val="00C6032B"/>
    <w:rsid w:val="00C60553"/>
    <w:rsid w:val="00C60869"/>
    <w:rsid w:val="00C60F0D"/>
    <w:rsid w:val="00C62510"/>
    <w:rsid w:val="00C626D3"/>
    <w:rsid w:val="00C62C97"/>
    <w:rsid w:val="00C62E5E"/>
    <w:rsid w:val="00C6382C"/>
    <w:rsid w:val="00C63D5E"/>
    <w:rsid w:val="00C64150"/>
    <w:rsid w:val="00C64B06"/>
    <w:rsid w:val="00C6500E"/>
    <w:rsid w:val="00C6568C"/>
    <w:rsid w:val="00C6594B"/>
    <w:rsid w:val="00C663C3"/>
    <w:rsid w:val="00C6676F"/>
    <w:rsid w:val="00C66C52"/>
    <w:rsid w:val="00C66F03"/>
    <w:rsid w:val="00C66F60"/>
    <w:rsid w:val="00C6797C"/>
    <w:rsid w:val="00C718C1"/>
    <w:rsid w:val="00C72647"/>
    <w:rsid w:val="00C728D0"/>
    <w:rsid w:val="00C72F84"/>
    <w:rsid w:val="00C73269"/>
    <w:rsid w:val="00C733D4"/>
    <w:rsid w:val="00C733E1"/>
    <w:rsid w:val="00C73ED5"/>
    <w:rsid w:val="00C73F7F"/>
    <w:rsid w:val="00C741D4"/>
    <w:rsid w:val="00C74D96"/>
    <w:rsid w:val="00C74E9D"/>
    <w:rsid w:val="00C75694"/>
    <w:rsid w:val="00C75829"/>
    <w:rsid w:val="00C7592A"/>
    <w:rsid w:val="00C75C38"/>
    <w:rsid w:val="00C75C9D"/>
    <w:rsid w:val="00C763CB"/>
    <w:rsid w:val="00C76668"/>
    <w:rsid w:val="00C7690F"/>
    <w:rsid w:val="00C769AB"/>
    <w:rsid w:val="00C76E36"/>
    <w:rsid w:val="00C76FAF"/>
    <w:rsid w:val="00C7727E"/>
    <w:rsid w:val="00C77B40"/>
    <w:rsid w:val="00C77CD1"/>
    <w:rsid w:val="00C8007B"/>
    <w:rsid w:val="00C80715"/>
    <w:rsid w:val="00C808D0"/>
    <w:rsid w:val="00C80E45"/>
    <w:rsid w:val="00C80E98"/>
    <w:rsid w:val="00C812C0"/>
    <w:rsid w:val="00C813E2"/>
    <w:rsid w:val="00C8193F"/>
    <w:rsid w:val="00C8200B"/>
    <w:rsid w:val="00C824F6"/>
    <w:rsid w:val="00C82677"/>
    <w:rsid w:val="00C826E4"/>
    <w:rsid w:val="00C82C53"/>
    <w:rsid w:val="00C82C94"/>
    <w:rsid w:val="00C835E6"/>
    <w:rsid w:val="00C83718"/>
    <w:rsid w:val="00C83A99"/>
    <w:rsid w:val="00C8466E"/>
    <w:rsid w:val="00C84E77"/>
    <w:rsid w:val="00C8587D"/>
    <w:rsid w:val="00C85A35"/>
    <w:rsid w:val="00C85D97"/>
    <w:rsid w:val="00C85FE9"/>
    <w:rsid w:val="00C86A8F"/>
    <w:rsid w:val="00C875E9"/>
    <w:rsid w:val="00C87A4A"/>
    <w:rsid w:val="00C9016A"/>
    <w:rsid w:val="00C909A5"/>
    <w:rsid w:val="00C90F8A"/>
    <w:rsid w:val="00C9193E"/>
    <w:rsid w:val="00C91F5E"/>
    <w:rsid w:val="00C9280A"/>
    <w:rsid w:val="00C92B5D"/>
    <w:rsid w:val="00C92C44"/>
    <w:rsid w:val="00C937AB"/>
    <w:rsid w:val="00C946F1"/>
    <w:rsid w:val="00C94C5C"/>
    <w:rsid w:val="00C94DC8"/>
    <w:rsid w:val="00C94E93"/>
    <w:rsid w:val="00C95545"/>
    <w:rsid w:val="00C962D9"/>
    <w:rsid w:val="00C96F57"/>
    <w:rsid w:val="00C9748D"/>
    <w:rsid w:val="00C975C4"/>
    <w:rsid w:val="00C97A9B"/>
    <w:rsid w:val="00CA0641"/>
    <w:rsid w:val="00CA0B2A"/>
    <w:rsid w:val="00CA1C86"/>
    <w:rsid w:val="00CA1F71"/>
    <w:rsid w:val="00CA2C8D"/>
    <w:rsid w:val="00CA2DB4"/>
    <w:rsid w:val="00CA368A"/>
    <w:rsid w:val="00CA37E7"/>
    <w:rsid w:val="00CA427D"/>
    <w:rsid w:val="00CA4383"/>
    <w:rsid w:val="00CA45CA"/>
    <w:rsid w:val="00CA4F8F"/>
    <w:rsid w:val="00CA5592"/>
    <w:rsid w:val="00CA5636"/>
    <w:rsid w:val="00CA590D"/>
    <w:rsid w:val="00CA5CC5"/>
    <w:rsid w:val="00CA75EE"/>
    <w:rsid w:val="00CA7719"/>
    <w:rsid w:val="00CA7944"/>
    <w:rsid w:val="00CA7C4A"/>
    <w:rsid w:val="00CA7D60"/>
    <w:rsid w:val="00CB0A0D"/>
    <w:rsid w:val="00CB11CA"/>
    <w:rsid w:val="00CB1C7A"/>
    <w:rsid w:val="00CB23D1"/>
    <w:rsid w:val="00CB27A2"/>
    <w:rsid w:val="00CB2BDF"/>
    <w:rsid w:val="00CB2D07"/>
    <w:rsid w:val="00CB3EFA"/>
    <w:rsid w:val="00CB45B3"/>
    <w:rsid w:val="00CB4799"/>
    <w:rsid w:val="00CB5442"/>
    <w:rsid w:val="00CB6F2D"/>
    <w:rsid w:val="00CB7125"/>
    <w:rsid w:val="00CB7936"/>
    <w:rsid w:val="00CB7B2C"/>
    <w:rsid w:val="00CC1067"/>
    <w:rsid w:val="00CC14D8"/>
    <w:rsid w:val="00CC1748"/>
    <w:rsid w:val="00CC1872"/>
    <w:rsid w:val="00CC1E8B"/>
    <w:rsid w:val="00CC2284"/>
    <w:rsid w:val="00CC2495"/>
    <w:rsid w:val="00CC2E7C"/>
    <w:rsid w:val="00CC2F2D"/>
    <w:rsid w:val="00CC39A2"/>
    <w:rsid w:val="00CC3C96"/>
    <w:rsid w:val="00CC3D6D"/>
    <w:rsid w:val="00CC492E"/>
    <w:rsid w:val="00CC5E56"/>
    <w:rsid w:val="00CC62B3"/>
    <w:rsid w:val="00CC6515"/>
    <w:rsid w:val="00CC7150"/>
    <w:rsid w:val="00CC74F1"/>
    <w:rsid w:val="00CC7D37"/>
    <w:rsid w:val="00CD07EC"/>
    <w:rsid w:val="00CD13A8"/>
    <w:rsid w:val="00CD2194"/>
    <w:rsid w:val="00CD2BD9"/>
    <w:rsid w:val="00CD3675"/>
    <w:rsid w:val="00CD3ACD"/>
    <w:rsid w:val="00CD3CD8"/>
    <w:rsid w:val="00CD3FA5"/>
    <w:rsid w:val="00CD45B8"/>
    <w:rsid w:val="00CD49BA"/>
    <w:rsid w:val="00CD5DC3"/>
    <w:rsid w:val="00CD63A1"/>
    <w:rsid w:val="00CD6AD5"/>
    <w:rsid w:val="00CD77F1"/>
    <w:rsid w:val="00CD7EEF"/>
    <w:rsid w:val="00CE004E"/>
    <w:rsid w:val="00CE05FC"/>
    <w:rsid w:val="00CE17F3"/>
    <w:rsid w:val="00CE1CBA"/>
    <w:rsid w:val="00CE1E5A"/>
    <w:rsid w:val="00CE1FEE"/>
    <w:rsid w:val="00CE2A3C"/>
    <w:rsid w:val="00CE2F51"/>
    <w:rsid w:val="00CE3732"/>
    <w:rsid w:val="00CE3A23"/>
    <w:rsid w:val="00CE58A6"/>
    <w:rsid w:val="00CE6349"/>
    <w:rsid w:val="00CE7677"/>
    <w:rsid w:val="00CF059B"/>
    <w:rsid w:val="00CF0A3A"/>
    <w:rsid w:val="00CF0E9A"/>
    <w:rsid w:val="00CF198C"/>
    <w:rsid w:val="00CF2148"/>
    <w:rsid w:val="00CF230F"/>
    <w:rsid w:val="00CF27E9"/>
    <w:rsid w:val="00CF2884"/>
    <w:rsid w:val="00CF379D"/>
    <w:rsid w:val="00CF3FA2"/>
    <w:rsid w:val="00CF4261"/>
    <w:rsid w:val="00CF4B20"/>
    <w:rsid w:val="00CF4D79"/>
    <w:rsid w:val="00CF5DF4"/>
    <w:rsid w:val="00D00554"/>
    <w:rsid w:val="00D005DC"/>
    <w:rsid w:val="00D00BE9"/>
    <w:rsid w:val="00D00BF4"/>
    <w:rsid w:val="00D02E86"/>
    <w:rsid w:val="00D030B4"/>
    <w:rsid w:val="00D039EF"/>
    <w:rsid w:val="00D04829"/>
    <w:rsid w:val="00D05F21"/>
    <w:rsid w:val="00D069FB"/>
    <w:rsid w:val="00D0725E"/>
    <w:rsid w:val="00D0798C"/>
    <w:rsid w:val="00D102D8"/>
    <w:rsid w:val="00D1084F"/>
    <w:rsid w:val="00D10A75"/>
    <w:rsid w:val="00D10AB1"/>
    <w:rsid w:val="00D1395F"/>
    <w:rsid w:val="00D1415E"/>
    <w:rsid w:val="00D1573A"/>
    <w:rsid w:val="00D1668F"/>
    <w:rsid w:val="00D17A13"/>
    <w:rsid w:val="00D204B9"/>
    <w:rsid w:val="00D20791"/>
    <w:rsid w:val="00D221FF"/>
    <w:rsid w:val="00D22D94"/>
    <w:rsid w:val="00D23985"/>
    <w:rsid w:val="00D23A03"/>
    <w:rsid w:val="00D23E4D"/>
    <w:rsid w:val="00D2401C"/>
    <w:rsid w:val="00D24240"/>
    <w:rsid w:val="00D243BB"/>
    <w:rsid w:val="00D24817"/>
    <w:rsid w:val="00D24C3B"/>
    <w:rsid w:val="00D251C3"/>
    <w:rsid w:val="00D25A66"/>
    <w:rsid w:val="00D26028"/>
    <w:rsid w:val="00D26068"/>
    <w:rsid w:val="00D2623D"/>
    <w:rsid w:val="00D265F4"/>
    <w:rsid w:val="00D26ACB"/>
    <w:rsid w:val="00D302BD"/>
    <w:rsid w:val="00D309D3"/>
    <w:rsid w:val="00D30EA5"/>
    <w:rsid w:val="00D31BBA"/>
    <w:rsid w:val="00D32CA0"/>
    <w:rsid w:val="00D33761"/>
    <w:rsid w:val="00D344D4"/>
    <w:rsid w:val="00D34D3E"/>
    <w:rsid w:val="00D36A51"/>
    <w:rsid w:val="00D36A79"/>
    <w:rsid w:val="00D36BBE"/>
    <w:rsid w:val="00D37575"/>
    <w:rsid w:val="00D3794F"/>
    <w:rsid w:val="00D40ADD"/>
    <w:rsid w:val="00D4148E"/>
    <w:rsid w:val="00D415E3"/>
    <w:rsid w:val="00D41848"/>
    <w:rsid w:val="00D41D6E"/>
    <w:rsid w:val="00D42B6C"/>
    <w:rsid w:val="00D430FC"/>
    <w:rsid w:val="00D43B86"/>
    <w:rsid w:val="00D43CFE"/>
    <w:rsid w:val="00D444EC"/>
    <w:rsid w:val="00D44637"/>
    <w:rsid w:val="00D4494D"/>
    <w:rsid w:val="00D45792"/>
    <w:rsid w:val="00D46A76"/>
    <w:rsid w:val="00D50D5F"/>
    <w:rsid w:val="00D51028"/>
    <w:rsid w:val="00D51311"/>
    <w:rsid w:val="00D514F3"/>
    <w:rsid w:val="00D51947"/>
    <w:rsid w:val="00D524A5"/>
    <w:rsid w:val="00D52C12"/>
    <w:rsid w:val="00D53091"/>
    <w:rsid w:val="00D53931"/>
    <w:rsid w:val="00D53993"/>
    <w:rsid w:val="00D539F5"/>
    <w:rsid w:val="00D54B3A"/>
    <w:rsid w:val="00D55297"/>
    <w:rsid w:val="00D55B05"/>
    <w:rsid w:val="00D5604C"/>
    <w:rsid w:val="00D565F8"/>
    <w:rsid w:val="00D57610"/>
    <w:rsid w:val="00D600DD"/>
    <w:rsid w:val="00D60AF0"/>
    <w:rsid w:val="00D61552"/>
    <w:rsid w:val="00D61E1E"/>
    <w:rsid w:val="00D6202E"/>
    <w:rsid w:val="00D62377"/>
    <w:rsid w:val="00D623B3"/>
    <w:rsid w:val="00D62D13"/>
    <w:rsid w:val="00D63BCD"/>
    <w:rsid w:val="00D65FC1"/>
    <w:rsid w:val="00D66278"/>
    <w:rsid w:val="00D6683F"/>
    <w:rsid w:val="00D6717B"/>
    <w:rsid w:val="00D71F9C"/>
    <w:rsid w:val="00D72E2D"/>
    <w:rsid w:val="00D73286"/>
    <w:rsid w:val="00D73903"/>
    <w:rsid w:val="00D7461D"/>
    <w:rsid w:val="00D7559E"/>
    <w:rsid w:val="00D756F5"/>
    <w:rsid w:val="00D7576F"/>
    <w:rsid w:val="00D75B26"/>
    <w:rsid w:val="00D75D7F"/>
    <w:rsid w:val="00D75D91"/>
    <w:rsid w:val="00D75F22"/>
    <w:rsid w:val="00D765A3"/>
    <w:rsid w:val="00D77A06"/>
    <w:rsid w:val="00D77A37"/>
    <w:rsid w:val="00D80623"/>
    <w:rsid w:val="00D81BBB"/>
    <w:rsid w:val="00D828DB"/>
    <w:rsid w:val="00D83C8D"/>
    <w:rsid w:val="00D83EDC"/>
    <w:rsid w:val="00D84758"/>
    <w:rsid w:val="00D84CB0"/>
    <w:rsid w:val="00D85952"/>
    <w:rsid w:val="00D86331"/>
    <w:rsid w:val="00D86EEB"/>
    <w:rsid w:val="00D87DDE"/>
    <w:rsid w:val="00D90FD9"/>
    <w:rsid w:val="00D913C8"/>
    <w:rsid w:val="00D914DE"/>
    <w:rsid w:val="00D9160B"/>
    <w:rsid w:val="00D91A49"/>
    <w:rsid w:val="00D92D98"/>
    <w:rsid w:val="00D938A4"/>
    <w:rsid w:val="00D95361"/>
    <w:rsid w:val="00D9585D"/>
    <w:rsid w:val="00D9589C"/>
    <w:rsid w:val="00D95E29"/>
    <w:rsid w:val="00D95E76"/>
    <w:rsid w:val="00D96330"/>
    <w:rsid w:val="00D96EE8"/>
    <w:rsid w:val="00D97F8C"/>
    <w:rsid w:val="00DA04D5"/>
    <w:rsid w:val="00DA1372"/>
    <w:rsid w:val="00DA14B3"/>
    <w:rsid w:val="00DA1A19"/>
    <w:rsid w:val="00DA1BF5"/>
    <w:rsid w:val="00DA237E"/>
    <w:rsid w:val="00DA252A"/>
    <w:rsid w:val="00DA262B"/>
    <w:rsid w:val="00DA26FD"/>
    <w:rsid w:val="00DA381D"/>
    <w:rsid w:val="00DA3ABD"/>
    <w:rsid w:val="00DA3D10"/>
    <w:rsid w:val="00DA3EE1"/>
    <w:rsid w:val="00DA4885"/>
    <w:rsid w:val="00DA4CDB"/>
    <w:rsid w:val="00DA59DD"/>
    <w:rsid w:val="00DA5B97"/>
    <w:rsid w:val="00DA5EA7"/>
    <w:rsid w:val="00DA6523"/>
    <w:rsid w:val="00DA654F"/>
    <w:rsid w:val="00DA749C"/>
    <w:rsid w:val="00DA7544"/>
    <w:rsid w:val="00DA7650"/>
    <w:rsid w:val="00DA777F"/>
    <w:rsid w:val="00DB00B4"/>
    <w:rsid w:val="00DB056E"/>
    <w:rsid w:val="00DB12B8"/>
    <w:rsid w:val="00DB13F2"/>
    <w:rsid w:val="00DB2E7E"/>
    <w:rsid w:val="00DB302F"/>
    <w:rsid w:val="00DB3278"/>
    <w:rsid w:val="00DB3633"/>
    <w:rsid w:val="00DB373F"/>
    <w:rsid w:val="00DB4CAB"/>
    <w:rsid w:val="00DB5E17"/>
    <w:rsid w:val="00DB6D59"/>
    <w:rsid w:val="00DC02BC"/>
    <w:rsid w:val="00DC0617"/>
    <w:rsid w:val="00DC0748"/>
    <w:rsid w:val="00DC0B71"/>
    <w:rsid w:val="00DC0F15"/>
    <w:rsid w:val="00DC11D6"/>
    <w:rsid w:val="00DC19F7"/>
    <w:rsid w:val="00DC2324"/>
    <w:rsid w:val="00DC2566"/>
    <w:rsid w:val="00DC286B"/>
    <w:rsid w:val="00DC3664"/>
    <w:rsid w:val="00DC3C2F"/>
    <w:rsid w:val="00DC5960"/>
    <w:rsid w:val="00DC5FEE"/>
    <w:rsid w:val="00DC615B"/>
    <w:rsid w:val="00DC6972"/>
    <w:rsid w:val="00DC6A88"/>
    <w:rsid w:val="00DC7937"/>
    <w:rsid w:val="00DD01E1"/>
    <w:rsid w:val="00DD0CD6"/>
    <w:rsid w:val="00DD0E6F"/>
    <w:rsid w:val="00DD1BD2"/>
    <w:rsid w:val="00DD1CD0"/>
    <w:rsid w:val="00DD2146"/>
    <w:rsid w:val="00DD288E"/>
    <w:rsid w:val="00DD2E21"/>
    <w:rsid w:val="00DD3265"/>
    <w:rsid w:val="00DD3D0D"/>
    <w:rsid w:val="00DD43FA"/>
    <w:rsid w:val="00DD4AA1"/>
    <w:rsid w:val="00DD5AA0"/>
    <w:rsid w:val="00DD5EB2"/>
    <w:rsid w:val="00DD677A"/>
    <w:rsid w:val="00DD6BE9"/>
    <w:rsid w:val="00DD6DDB"/>
    <w:rsid w:val="00DE21A8"/>
    <w:rsid w:val="00DE2A71"/>
    <w:rsid w:val="00DE2AC4"/>
    <w:rsid w:val="00DE2F56"/>
    <w:rsid w:val="00DE3479"/>
    <w:rsid w:val="00DE3AAA"/>
    <w:rsid w:val="00DE4B3D"/>
    <w:rsid w:val="00DE523A"/>
    <w:rsid w:val="00DE6702"/>
    <w:rsid w:val="00DE7D2A"/>
    <w:rsid w:val="00DF0221"/>
    <w:rsid w:val="00DF0373"/>
    <w:rsid w:val="00DF0824"/>
    <w:rsid w:val="00DF24D3"/>
    <w:rsid w:val="00DF2A03"/>
    <w:rsid w:val="00DF34FD"/>
    <w:rsid w:val="00DF412C"/>
    <w:rsid w:val="00DF45E6"/>
    <w:rsid w:val="00DF57E3"/>
    <w:rsid w:val="00DF7887"/>
    <w:rsid w:val="00E00760"/>
    <w:rsid w:val="00E0085D"/>
    <w:rsid w:val="00E00C14"/>
    <w:rsid w:val="00E01DD1"/>
    <w:rsid w:val="00E01E4B"/>
    <w:rsid w:val="00E0237D"/>
    <w:rsid w:val="00E03836"/>
    <w:rsid w:val="00E039C2"/>
    <w:rsid w:val="00E03AAC"/>
    <w:rsid w:val="00E03C2B"/>
    <w:rsid w:val="00E03CC2"/>
    <w:rsid w:val="00E03EF8"/>
    <w:rsid w:val="00E044B7"/>
    <w:rsid w:val="00E04549"/>
    <w:rsid w:val="00E054DD"/>
    <w:rsid w:val="00E06842"/>
    <w:rsid w:val="00E068A9"/>
    <w:rsid w:val="00E10A69"/>
    <w:rsid w:val="00E1119B"/>
    <w:rsid w:val="00E1175C"/>
    <w:rsid w:val="00E121FE"/>
    <w:rsid w:val="00E1281D"/>
    <w:rsid w:val="00E12C08"/>
    <w:rsid w:val="00E12DFA"/>
    <w:rsid w:val="00E13CE5"/>
    <w:rsid w:val="00E14948"/>
    <w:rsid w:val="00E162D5"/>
    <w:rsid w:val="00E167EF"/>
    <w:rsid w:val="00E16ED6"/>
    <w:rsid w:val="00E176D0"/>
    <w:rsid w:val="00E17A6E"/>
    <w:rsid w:val="00E20152"/>
    <w:rsid w:val="00E22238"/>
    <w:rsid w:val="00E225A5"/>
    <w:rsid w:val="00E22997"/>
    <w:rsid w:val="00E22D6B"/>
    <w:rsid w:val="00E22FC3"/>
    <w:rsid w:val="00E23234"/>
    <w:rsid w:val="00E244B6"/>
    <w:rsid w:val="00E25C2E"/>
    <w:rsid w:val="00E26F83"/>
    <w:rsid w:val="00E27194"/>
    <w:rsid w:val="00E302EF"/>
    <w:rsid w:val="00E30338"/>
    <w:rsid w:val="00E30575"/>
    <w:rsid w:val="00E31420"/>
    <w:rsid w:val="00E3153C"/>
    <w:rsid w:val="00E31970"/>
    <w:rsid w:val="00E31AD7"/>
    <w:rsid w:val="00E320D2"/>
    <w:rsid w:val="00E32FEB"/>
    <w:rsid w:val="00E333A2"/>
    <w:rsid w:val="00E33F25"/>
    <w:rsid w:val="00E34141"/>
    <w:rsid w:val="00E34C61"/>
    <w:rsid w:val="00E35946"/>
    <w:rsid w:val="00E35EA0"/>
    <w:rsid w:val="00E3738D"/>
    <w:rsid w:val="00E37BC9"/>
    <w:rsid w:val="00E41BE2"/>
    <w:rsid w:val="00E41BFA"/>
    <w:rsid w:val="00E41D53"/>
    <w:rsid w:val="00E42277"/>
    <w:rsid w:val="00E42837"/>
    <w:rsid w:val="00E42D68"/>
    <w:rsid w:val="00E42FEA"/>
    <w:rsid w:val="00E438B0"/>
    <w:rsid w:val="00E44C61"/>
    <w:rsid w:val="00E456A7"/>
    <w:rsid w:val="00E460CC"/>
    <w:rsid w:val="00E467B6"/>
    <w:rsid w:val="00E46AC0"/>
    <w:rsid w:val="00E477E9"/>
    <w:rsid w:val="00E47A95"/>
    <w:rsid w:val="00E50463"/>
    <w:rsid w:val="00E50FBB"/>
    <w:rsid w:val="00E5105E"/>
    <w:rsid w:val="00E511E8"/>
    <w:rsid w:val="00E51A15"/>
    <w:rsid w:val="00E52D5F"/>
    <w:rsid w:val="00E53140"/>
    <w:rsid w:val="00E5344A"/>
    <w:rsid w:val="00E54103"/>
    <w:rsid w:val="00E54875"/>
    <w:rsid w:val="00E55BEE"/>
    <w:rsid w:val="00E55E74"/>
    <w:rsid w:val="00E571A6"/>
    <w:rsid w:val="00E572AC"/>
    <w:rsid w:val="00E57336"/>
    <w:rsid w:val="00E57B70"/>
    <w:rsid w:val="00E6092E"/>
    <w:rsid w:val="00E60ABD"/>
    <w:rsid w:val="00E60B40"/>
    <w:rsid w:val="00E6171E"/>
    <w:rsid w:val="00E61CD3"/>
    <w:rsid w:val="00E62222"/>
    <w:rsid w:val="00E62FFE"/>
    <w:rsid w:val="00E63534"/>
    <w:rsid w:val="00E635AA"/>
    <w:rsid w:val="00E63954"/>
    <w:rsid w:val="00E64ED9"/>
    <w:rsid w:val="00E6578D"/>
    <w:rsid w:val="00E6639C"/>
    <w:rsid w:val="00E66BE3"/>
    <w:rsid w:val="00E67116"/>
    <w:rsid w:val="00E67363"/>
    <w:rsid w:val="00E70474"/>
    <w:rsid w:val="00E70E61"/>
    <w:rsid w:val="00E7141C"/>
    <w:rsid w:val="00E7187B"/>
    <w:rsid w:val="00E71C99"/>
    <w:rsid w:val="00E71DAD"/>
    <w:rsid w:val="00E720D1"/>
    <w:rsid w:val="00E727AA"/>
    <w:rsid w:val="00E7409C"/>
    <w:rsid w:val="00E74D05"/>
    <w:rsid w:val="00E750B9"/>
    <w:rsid w:val="00E757B0"/>
    <w:rsid w:val="00E75B0A"/>
    <w:rsid w:val="00E76029"/>
    <w:rsid w:val="00E76A4B"/>
    <w:rsid w:val="00E76B5E"/>
    <w:rsid w:val="00E76C57"/>
    <w:rsid w:val="00E76D75"/>
    <w:rsid w:val="00E77814"/>
    <w:rsid w:val="00E80B29"/>
    <w:rsid w:val="00E80E7D"/>
    <w:rsid w:val="00E8138D"/>
    <w:rsid w:val="00E813C6"/>
    <w:rsid w:val="00E818EE"/>
    <w:rsid w:val="00E819F9"/>
    <w:rsid w:val="00E81E8C"/>
    <w:rsid w:val="00E828B3"/>
    <w:rsid w:val="00E835E7"/>
    <w:rsid w:val="00E83AC1"/>
    <w:rsid w:val="00E83BD3"/>
    <w:rsid w:val="00E83E22"/>
    <w:rsid w:val="00E83F2F"/>
    <w:rsid w:val="00E84151"/>
    <w:rsid w:val="00E84179"/>
    <w:rsid w:val="00E84C71"/>
    <w:rsid w:val="00E84FFB"/>
    <w:rsid w:val="00E852DD"/>
    <w:rsid w:val="00E861F0"/>
    <w:rsid w:val="00E8625E"/>
    <w:rsid w:val="00E865B6"/>
    <w:rsid w:val="00E86AA3"/>
    <w:rsid w:val="00E86F1D"/>
    <w:rsid w:val="00E871E3"/>
    <w:rsid w:val="00E872EC"/>
    <w:rsid w:val="00E87429"/>
    <w:rsid w:val="00E87662"/>
    <w:rsid w:val="00E87939"/>
    <w:rsid w:val="00E91564"/>
    <w:rsid w:val="00E91B49"/>
    <w:rsid w:val="00E932B9"/>
    <w:rsid w:val="00E9385D"/>
    <w:rsid w:val="00E93F6A"/>
    <w:rsid w:val="00E94351"/>
    <w:rsid w:val="00E949D6"/>
    <w:rsid w:val="00E951F0"/>
    <w:rsid w:val="00E95D33"/>
    <w:rsid w:val="00E96637"/>
    <w:rsid w:val="00E96971"/>
    <w:rsid w:val="00E970C1"/>
    <w:rsid w:val="00E971FE"/>
    <w:rsid w:val="00E97483"/>
    <w:rsid w:val="00EA0781"/>
    <w:rsid w:val="00EA1C1F"/>
    <w:rsid w:val="00EA2C72"/>
    <w:rsid w:val="00EA2C7F"/>
    <w:rsid w:val="00EA32AB"/>
    <w:rsid w:val="00EA425A"/>
    <w:rsid w:val="00EA4772"/>
    <w:rsid w:val="00EA614B"/>
    <w:rsid w:val="00EA6329"/>
    <w:rsid w:val="00EA654E"/>
    <w:rsid w:val="00EA7005"/>
    <w:rsid w:val="00EA764F"/>
    <w:rsid w:val="00EA7F37"/>
    <w:rsid w:val="00EB06BA"/>
    <w:rsid w:val="00EB0D28"/>
    <w:rsid w:val="00EB0DC6"/>
    <w:rsid w:val="00EB0ECD"/>
    <w:rsid w:val="00EB1DB2"/>
    <w:rsid w:val="00EB2524"/>
    <w:rsid w:val="00EB25A4"/>
    <w:rsid w:val="00EB29EA"/>
    <w:rsid w:val="00EB2A8A"/>
    <w:rsid w:val="00EB404D"/>
    <w:rsid w:val="00EB47E2"/>
    <w:rsid w:val="00EB4FB3"/>
    <w:rsid w:val="00EB572D"/>
    <w:rsid w:val="00EB5B14"/>
    <w:rsid w:val="00EB66A2"/>
    <w:rsid w:val="00EB713D"/>
    <w:rsid w:val="00EB74C5"/>
    <w:rsid w:val="00EB76CC"/>
    <w:rsid w:val="00EC01D7"/>
    <w:rsid w:val="00EC0783"/>
    <w:rsid w:val="00EC08AE"/>
    <w:rsid w:val="00EC2D11"/>
    <w:rsid w:val="00EC2DC8"/>
    <w:rsid w:val="00EC2F43"/>
    <w:rsid w:val="00EC383B"/>
    <w:rsid w:val="00EC3C37"/>
    <w:rsid w:val="00EC3D34"/>
    <w:rsid w:val="00EC4F08"/>
    <w:rsid w:val="00EC4FAC"/>
    <w:rsid w:val="00EC59B9"/>
    <w:rsid w:val="00EC612E"/>
    <w:rsid w:val="00EC664E"/>
    <w:rsid w:val="00EC6ECB"/>
    <w:rsid w:val="00EC769E"/>
    <w:rsid w:val="00ED0508"/>
    <w:rsid w:val="00ED057D"/>
    <w:rsid w:val="00ED0919"/>
    <w:rsid w:val="00ED0DD7"/>
    <w:rsid w:val="00ED1037"/>
    <w:rsid w:val="00ED11DA"/>
    <w:rsid w:val="00ED1901"/>
    <w:rsid w:val="00ED252F"/>
    <w:rsid w:val="00ED2E28"/>
    <w:rsid w:val="00ED3233"/>
    <w:rsid w:val="00ED383D"/>
    <w:rsid w:val="00ED38B5"/>
    <w:rsid w:val="00ED467A"/>
    <w:rsid w:val="00ED4F5B"/>
    <w:rsid w:val="00ED5162"/>
    <w:rsid w:val="00ED65E3"/>
    <w:rsid w:val="00ED7FC2"/>
    <w:rsid w:val="00EE015D"/>
    <w:rsid w:val="00EE0D72"/>
    <w:rsid w:val="00EE1A46"/>
    <w:rsid w:val="00EE1C89"/>
    <w:rsid w:val="00EE27EE"/>
    <w:rsid w:val="00EE3130"/>
    <w:rsid w:val="00EE3634"/>
    <w:rsid w:val="00EE3E94"/>
    <w:rsid w:val="00EE41CE"/>
    <w:rsid w:val="00EE4504"/>
    <w:rsid w:val="00EE5116"/>
    <w:rsid w:val="00EE5BA7"/>
    <w:rsid w:val="00EE611D"/>
    <w:rsid w:val="00EE6177"/>
    <w:rsid w:val="00EF0839"/>
    <w:rsid w:val="00EF0C9A"/>
    <w:rsid w:val="00EF0E1C"/>
    <w:rsid w:val="00EF265E"/>
    <w:rsid w:val="00EF2AB4"/>
    <w:rsid w:val="00EF41C8"/>
    <w:rsid w:val="00EF4220"/>
    <w:rsid w:val="00EF4CFA"/>
    <w:rsid w:val="00EF53F1"/>
    <w:rsid w:val="00EF6896"/>
    <w:rsid w:val="00EF6F67"/>
    <w:rsid w:val="00EF7CEA"/>
    <w:rsid w:val="00F002F8"/>
    <w:rsid w:val="00F00326"/>
    <w:rsid w:val="00F0055E"/>
    <w:rsid w:val="00F0066C"/>
    <w:rsid w:val="00F00B80"/>
    <w:rsid w:val="00F0228F"/>
    <w:rsid w:val="00F04365"/>
    <w:rsid w:val="00F049E4"/>
    <w:rsid w:val="00F05F0B"/>
    <w:rsid w:val="00F0693B"/>
    <w:rsid w:val="00F0695E"/>
    <w:rsid w:val="00F06B98"/>
    <w:rsid w:val="00F07794"/>
    <w:rsid w:val="00F10FB4"/>
    <w:rsid w:val="00F1143B"/>
    <w:rsid w:val="00F11998"/>
    <w:rsid w:val="00F11D43"/>
    <w:rsid w:val="00F11D5C"/>
    <w:rsid w:val="00F11FCC"/>
    <w:rsid w:val="00F124CB"/>
    <w:rsid w:val="00F13595"/>
    <w:rsid w:val="00F139DB"/>
    <w:rsid w:val="00F1432E"/>
    <w:rsid w:val="00F14799"/>
    <w:rsid w:val="00F1583F"/>
    <w:rsid w:val="00F15AC3"/>
    <w:rsid w:val="00F16430"/>
    <w:rsid w:val="00F1663B"/>
    <w:rsid w:val="00F167FC"/>
    <w:rsid w:val="00F1721F"/>
    <w:rsid w:val="00F202EA"/>
    <w:rsid w:val="00F216C0"/>
    <w:rsid w:val="00F21A48"/>
    <w:rsid w:val="00F22D70"/>
    <w:rsid w:val="00F22F62"/>
    <w:rsid w:val="00F23EAB"/>
    <w:rsid w:val="00F241EB"/>
    <w:rsid w:val="00F243CF"/>
    <w:rsid w:val="00F24839"/>
    <w:rsid w:val="00F25B31"/>
    <w:rsid w:val="00F2622E"/>
    <w:rsid w:val="00F263DC"/>
    <w:rsid w:val="00F27589"/>
    <w:rsid w:val="00F276D5"/>
    <w:rsid w:val="00F27B49"/>
    <w:rsid w:val="00F27C17"/>
    <w:rsid w:val="00F30A75"/>
    <w:rsid w:val="00F31006"/>
    <w:rsid w:val="00F3124D"/>
    <w:rsid w:val="00F3194F"/>
    <w:rsid w:val="00F3432E"/>
    <w:rsid w:val="00F35329"/>
    <w:rsid w:val="00F35588"/>
    <w:rsid w:val="00F35A3D"/>
    <w:rsid w:val="00F35F65"/>
    <w:rsid w:val="00F36452"/>
    <w:rsid w:val="00F374C5"/>
    <w:rsid w:val="00F376CA"/>
    <w:rsid w:val="00F4051A"/>
    <w:rsid w:val="00F40B55"/>
    <w:rsid w:val="00F419C8"/>
    <w:rsid w:val="00F42492"/>
    <w:rsid w:val="00F427A3"/>
    <w:rsid w:val="00F429DD"/>
    <w:rsid w:val="00F42FCA"/>
    <w:rsid w:val="00F43131"/>
    <w:rsid w:val="00F43692"/>
    <w:rsid w:val="00F438FE"/>
    <w:rsid w:val="00F44CF6"/>
    <w:rsid w:val="00F44E63"/>
    <w:rsid w:val="00F454D1"/>
    <w:rsid w:val="00F455EC"/>
    <w:rsid w:val="00F45D8C"/>
    <w:rsid w:val="00F462D4"/>
    <w:rsid w:val="00F475CD"/>
    <w:rsid w:val="00F47741"/>
    <w:rsid w:val="00F50409"/>
    <w:rsid w:val="00F5080B"/>
    <w:rsid w:val="00F50A1D"/>
    <w:rsid w:val="00F50D15"/>
    <w:rsid w:val="00F51658"/>
    <w:rsid w:val="00F51BB3"/>
    <w:rsid w:val="00F51C07"/>
    <w:rsid w:val="00F51C5A"/>
    <w:rsid w:val="00F52154"/>
    <w:rsid w:val="00F523AC"/>
    <w:rsid w:val="00F5295B"/>
    <w:rsid w:val="00F53B60"/>
    <w:rsid w:val="00F53D2C"/>
    <w:rsid w:val="00F53EBD"/>
    <w:rsid w:val="00F53F3A"/>
    <w:rsid w:val="00F5413F"/>
    <w:rsid w:val="00F54340"/>
    <w:rsid w:val="00F54A9B"/>
    <w:rsid w:val="00F55CCA"/>
    <w:rsid w:val="00F56717"/>
    <w:rsid w:val="00F56840"/>
    <w:rsid w:val="00F568B8"/>
    <w:rsid w:val="00F56A92"/>
    <w:rsid w:val="00F606E4"/>
    <w:rsid w:val="00F61462"/>
    <w:rsid w:val="00F6159C"/>
    <w:rsid w:val="00F615D7"/>
    <w:rsid w:val="00F61A7B"/>
    <w:rsid w:val="00F61EC5"/>
    <w:rsid w:val="00F62DD1"/>
    <w:rsid w:val="00F636F3"/>
    <w:rsid w:val="00F637CA"/>
    <w:rsid w:val="00F6421D"/>
    <w:rsid w:val="00F64397"/>
    <w:rsid w:val="00F645A3"/>
    <w:rsid w:val="00F645CF"/>
    <w:rsid w:val="00F65557"/>
    <w:rsid w:val="00F65A61"/>
    <w:rsid w:val="00F65C25"/>
    <w:rsid w:val="00F65DF1"/>
    <w:rsid w:val="00F65E00"/>
    <w:rsid w:val="00F66320"/>
    <w:rsid w:val="00F6681A"/>
    <w:rsid w:val="00F668B4"/>
    <w:rsid w:val="00F66AA4"/>
    <w:rsid w:val="00F66EED"/>
    <w:rsid w:val="00F67AD6"/>
    <w:rsid w:val="00F7022E"/>
    <w:rsid w:val="00F70E81"/>
    <w:rsid w:val="00F7213D"/>
    <w:rsid w:val="00F72216"/>
    <w:rsid w:val="00F72909"/>
    <w:rsid w:val="00F72FDC"/>
    <w:rsid w:val="00F73DB4"/>
    <w:rsid w:val="00F73F31"/>
    <w:rsid w:val="00F73FBC"/>
    <w:rsid w:val="00F74503"/>
    <w:rsid w:val="00F75C0E"/>
    <w:rsid w:val="00F765B2"/>
    <w:rsid w:val="00F765F4"/>
    <w:rsid w:val="00F767A4"/>
    <w:rsid w:val="00F76B78"/>
    <w:rsid w:val="00F77013"/>
    <w:rsid w:val="00F77687"/>
    <w:rsid w:val="00F81158"/>
    <w:rsid w:val="00F82F9C"/>
    <w:rsid w:val="00F83C06"/>
    <w:rsid w:val="00F8425F"/>
    <w:rsid w:val="00F84696"/>
    <w:rsid w:val="00F851C2"/>
    <w:rsid w:val="00F86018"/>
    <w:rsid w:val="00F861A7"/>
    <w:rsid w:val="00F864A6"/>
    <w:rsid w:val="00F87796"/>
    <w:rsid w:val="00F87A43"/>
    <w:rsid w:val="00F917C8"/>
    <w:rsid w:val="00F92684"/>
    <w:rsid w:val="00F92F60"/>
    <w:rsid w:val="00F9342B"/>
    <w:rsid w:val="00F93908"/>
    <w:rsid w:val="00F93B0B"/>
    <w:rsid w:val="00F93EC8"/>
    <w:rsid w:val="00F9405A"/>
    <w:rsid w:val="00F944A7"/>
    <w:rsid w:val="00F97636"/>
    <w:rsid w:val="00F97885"/>
    <w:rsid w:val="00F97B09"/>
    <w:rsid w:val="00FA011C"/>
    <w:rsid w:val="00FA0611"/>
    <w:rsid w:val="00FA0F93"/>
    <w:rsid w:val="00FA148A"/>
    <w:rsid w:val="00FA187D"/>
    <w:rsid w:val="00FA2459"/>
    <w:rsid w:val="00FA2833"/>
    <w:rsid w:val="00FA2C6F"/>
    <w:rsid w:val="00FA2F7A"/>
    <w:rsid w:val="00FA318C"/>
    <w:rsid w:val="00FA37D9"/>
    <w:rsid w:val="00FA3EFA"/>
    <w:rsid w:val="00FA41BD"/>
    <w:rsid w:val="00FA60E3"/>
    <w:rsid w:val="00FA7F8F"/>
    <w:rsid w:val="00FB000E"/>
    <w:rsid w:val="00FB0213"/>
    <w:rsid w:val="00FB058D"/>
    <w:rsid w:val="00FB0A32"/>
    <w:rsid w:val="00FB123B"/>
    <w:rsid w:val="00FB2D9E"/>
    <w:rsid w:val="00FB2EDC"/>
    <w:rsid w:val="00FB3246"/>
    <w:rsid w:val="00FB3EF7"/>
    <w:rsid w:val="00FB4A76"/>
    <w:rsid w:val="00FB4B07"/>
    <w:rsid w:val="00FB507B"/>
    <w:rsid w:val="00FB5DA4"/>
    <w:rsid w:val="00FB5E57"/>
    <w:rsid w:val="00FB647D"/>
    <w:rsid w:val="00FB65CF"/>
    <w:rsid w:val="00FB6C08"/>
    <w:rsid w:val="00FB7D47"/>
    <w:rsid w:val="00FB7D7A"/>
    <w:rsid w:val="00FC1222"/>
    <w:rsid w:val="00FC1F2E"/>
    <w:rsid w:val="00FC246F"/>
    <w:rsid w:val="00FC32AC"/>
    <w:rsid w:val="00FC39EF"/>
    <w:rsid w:val="00FC4126"/>
    <w:rsid w:val="00FC4DF7"/>
    <w:rsid w:val="00FC4F1A"/>
    <w:rsid w:val="00FC540D"/>
    <w:rsid w:val="00FC56AB"/>
    <w:rsid w:val="00FC5958"/>
    <w:rsid w:val="00FC5AB7"/>
    <w:rsid w:val="00FC5C0B"/>
    <w:rsid w:val="00FC7EED"/>
    <w:rsid w:val="00FD1EBE"/>
    <w:rsid w:val="00FD3315"/>
    <w:rsid w:val="00FD3EDD"/>
    <w:rsid w:val="00FD4D1E"/>
    <w:rsid w:val="00FD631B"/>
    <w:rsid w:val="00FD6425"/>
    <w:rsid w:val="00FD73C2"/>
    <w:rsid w:val="00FE00BE"/>
    <w:rsid w:val="00FE05FA"/>
    <w:rsid w:val="00FE0635"/>
    <w:rsid w:val="00FE067F"/>
    <w:rsid w:val="00FE28F0"/>
    <w:rsid w:val="00FE2A53"/>
    <w:rsid w:val="00FE2BD1"/>
    <w:rsid w:val="00FE2D75"/>
    <w:rsid w:val="00FE375A"/>
    <w:rsid w:val="00FE3C19"/>
    <w:rsid w:val="00FE40B2"/>
    <w:rsid w:val="00FE41F3"/>
    <w:rsid w:val="00FE4867"/>
    <w:rsid w:val="00FE4D68"/>
    <w:rsid w:val="00FE4DE5"/>
    <w:rsid w:val="00FE4E89"/>
    <w:rsid w:val="00FE5620"/>
    <w:rsid w:val="00FE5EFE"/>
    <w:rsid w:val="00FE61C5"/>
    <w:rsid w:val="00FE621C"/>
    <w:rsid w:val="00FE68FA"/>
    <w:rsid w:val="00FE73BC"/>
    <w:rsid w:val="00FE74A1"/>
    <w:rsid w:val="00FE7722"/>
    <w:rsid w:val="00FE7DB6"/>
    <w:rsid w:val="00FF0618"/>
    <w:rsid w:val="00FF1370"/>
    <w:rsid w:val="00FF1B2A"/>
    <w:rsid w:val="00FF23CD"/>
    <w:rsid w:val="00FF2F94"/>
    <w:rsid w:val="00FF4802"/>
    <w:rsid w:val="00FF4A7D"/>
    <w:rsid w:val="00FF5BF3"/>
    <w:rsid w:val="00FF67ED"/>
    <w:rsid w:val="00FF6AA6"/>
    <w:rsid w:val="00FF70C6"/>
    <w:rsid w:val="00FF7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67994"/>
  <w15:docId w15:val="{1C1B4401-D4D6-491B-9B48-6B9B2FAA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54923"/>
    <w:rPr>
      <w:sz w:val="24"/>
    </w:rPr>
  </w:style>
  <w:style w:type="paragraph" w:styleId="1">
    <w:name w:val="heading 1"/>
    <w:basedOn w:val="a0"/>
    <w:next w:val="a0"/>
    <w:qFormat/>
    <w:rsid w:val="00654923"/>
    <w:pPr>
      <w:keepNext/>
      <w:spacing w:before="360"/>
      <w:outlineLvl w:val="0"/>
    </w:pPr>
    <w:rPr>
      <w:b/>
      <w:sz w:val="28"/>
    </w:rPr>
  </w:style>
  <w:style w:type="paragraph" w:styleId="2">
    <w:name w:val="heading 2"/>
    <w:aliases w:val="HD2"/>
    <w:basedOn w:val="a0"/>
    <w:next w:val="a0"/>
    <w:link w:val="20"/>
    <w:qFormat/>
    <w:rsid w:val="00654923"/>
    <w:pPr>
      <w:keepNext/>
      <w:spacing w:before="240"/>
      <w:outlineLvl w:val="1"/>
    </w:pPr>
    <w:rPr>
      <w:b/>
    </w:rPr>
  </w:style>
  <w:style w:type="paragraph" w:styleId="6">
    <w:name w:val="heading 6"/>
    <w:basedOn w:val="a0"/>
    <w:next w:val="a0"/>
    <w:link w:val="60"/>
    <w:unhideWhenUsed/>
    <w:qFormat/>
    <w:rsid w:val="00880E38"/>
    <w:pPr>
      <w:keepNext/>
      <w:tabs>
        <w:tab w:val="num" w:pos="1152"/>
      </w:tabs>
      <w:spacing w:before="120"/>
      <w:ind w:left="1152" w:hanging="1152"/>
      <w:jc w:val="center"/>
      <w:outlineLvl w:val="5"/>
    </w:pPr>
    <w:rPr>
      <w:rFonts w:ascii="Arial" w:hAnsi="Arial"/>
      <w:b/>
      <w:sz w:val="28"/>
    </w:rPr>
  </w:style>
  <w:style w:type="paragraph" w:styleId="7">
    <w:name w:val="heading 7"/>
    <w:basedOn w:val="a0"/>
    <w:next w:val="a0"/>
    <w:link w:val="70"/>
    <w:unhideWhenUsed/>
    <w:qFormat/>
    <w:rsid w:val="00880E38"/>
    <w:pPr>
      <w:keepNext/>
      <w:tabs>
        <w:tab w:val="num" w:pos="1296"/>
      </w:tabs>
      <w:spacing w:before="120"/>
      <w:ind w:left="1296" w:hanging="1296"/>
      <w:jc w:val="both"/>
      <w:outlineLvl w:val="6"/>
    </w:pPr>
    <w:rPr>
      <w:sz w:val="28"/>
    </w:rPr>
  </w:style>
  <w:style w:type="paragraph" w:styleId="8">
    <w:name w:val="heading 8"/>
    <w:basedOn w:val="a0"/>
    <w:next w:val="a0"/>
    <w:link w:val="80"/>
    <w:unhideWhenUsed/>
    <w:qFormat/>
    <w:rsid w:val="00880E38"/>
    <w:pPr>
      <w:keepNext/>
      <w:tabs>
        <w:tab w:val="num" w:pos="1440"/>
      </w:tabs>
      <w:spacing w:before="120"/>
      <w:ind w:left="1440" w:hanging="1440"/>
      <w:jc w:val="center"/>
      <w:outlineLvl w:val="7"/>
    </w:pPr>
    <w:rPr>
      <w:sz w:val="36"/>
    </w:rPr>
  </w:style>
  <w:style w:type="paragraph" w:styleId="9">
    <w:name w:val="heading 9"/>
    <w:basedOn w:val="a0"/>
    <w:next w:val="a0"/>
    <w:link w:val="90"/>
    <w:unhideWhenUsed/>
    <w:qFormat/>
    <w:rsid w:val="00880E38"/>
    <w:pPr>
      <w:keepNext/>
      <w:tabs>
        <w:tab w:val="num" w:pos="1584"/>
      </w:tabs>
      <w:spacing w:before="120"/>
      <w:ind w:left="1584" w:hanging="1584"/>
      <w:jc w:val="center"/>
      <w:outlineLvl w:val="8"/>
    </w:pPr>
    <w:rPr>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semiHidden/>
    <w:rsid w:val="00654923"/>
    <w:rPr>
      <w:sz w:val="20"/>
    </w:rPr>
  </w:style>
  <w:style w:type="character" w:styleId="a5">
    <w:name w:val="footnote reference"/>
    <w:semiHidden/>
    <w:rsid w:val="00654923"/>
    <w:rPr>
      <w:vertAlign w:val="superscript"/>
    </w:rPr>
  </w:style>
  <w:style w:type="paragraph" w:customStyle="1" w:styleId="a6">
    <w:name w:val="Текст таблицы"/>
    <w:basedOn w:val="a0"/>
    <w:link w:val="a7"/>
    <w:rsid w:val="00654923"/>
    <w:rPr>
      <w:sz w:val="20"/>
    </w:rPr>
  </w:style>
  <w:style w:type="paragraph" w:customStyle="1" w:styleId="TableNum1">
    <w:name w:val="Table Num 1"/>
    <w:basedOn w:val="a0"/>
    <w:next w:val="a0"/>
    <w:rsid w:val="00654923"/>
    <w:pPr>
      <w:numPr>
        <w:numId w:val="1"/>
      </w:numPr>
      <w:spacing w:line="220" w:lineRule="atLeast"/>
      <w:jc w:val="right"/>
    </w:pPr>
    <w:rPr>
      <w:i/>
      <w:snapToGrid w:val="0"/>
      <w:lang w:eastAsia="en-US"/>
    </w:rPr>
  </w:style>
  <w:style w:type="paragraph" w:styleId="21">
    <w:name w:val="Body Text 2"/>
    <w:basedOn w:val="a0"/>
    <w:rsid w:val="00654923"/>
    <w:rPr>
      <w:bCs/>
      <w:iCs/>
      <w:color w:val="0000FF"/>
      <w:sz w:val="20"/>
    </w:rPr>
  </w:style>
  <w:style w:type="paragraph" w:styleId="a8">
    <w:name w:val="header"/>
    <w:basedOn w:val="a0"/>
    <w:link w:val="a9"/>
    <w:uiPriority w:val="99"/>
    <w:rsid w:val="008817F8"/>
    <w:pPr>
      <w:tabs>
        <w:tab w:val="center" w:pos="4153"/>
        <w:tab w:val="right" w:pos="8306"/>
      </w:tabs>
    </w:pPr>
  </w:style>
  <w:style w:type="paragraph" w:styleId="10">
    <w:name w:val="toc 1"/>
    <w:basedOn w:val="a0"/>
    <w:next w:val="a0"/>
    <w:autoRedefine/>
    <w:uiPriority w:val="39"/>
    <w:rsid w:val="00C95545"/>
    <w:pPr>
      <w:tabs>
        <w:tab w:val="right" w:leader="dot" w:pos="10241"/>
      </w:tabs>
      <w:spacing w:after="120"/>
    </w:pPr>
    <w:rPr>
      <w:b/>
      <w:bCs/>
      <w:caps/>
      <w:szCs w:val="24"/>
    </w:rPr>
  </w:style>
  <w:style w:type="paragraph" w:styleId="22">
    <w:name w:val="toc 2"/>
    <w:basedOn w:val="a0"/>
    <w:next w:val="a0"/>
    <w:autoRedefine/>
    <w:uiPriority w:val="39"/>
    <w:rsid w:val="004A1004"/>
    <w:pPr>
      <w:tabs>
        <w:tab w:val="left" w:pos="1320"/>
        <w:tab w:val="right" w:leader="dot" w:pos="10241"/>
      </w:tabs>
      <w:ind w:firstLine="540"/>
      <w:jc w:val="both"/>
    </w:pPr>
    <w:rPr>
      <w:smallCaps/>
      <w:noProof/>
      <w:color w:val="000000"/>
      <w:szCs w:val="24"/>
    </w:rPr>
  </w:style>
  <w:style w:type="character" w:styleId="aa">
    <w:name w:val="Hyperlink"/>
    <w:uiPriority w:val="99"/>
    <w:rsid w:val="008817F8"/>
    <w:rPr>
      <w:color w:val="0000FF"/>
      <w:u w:val="single"/>
    </w:rPr>
  </w:style>
  <w:style w:type="table" w:styleId="ab">
    <w:name w:val="Table Grid"/>
    <w:basedOn w:val="a2"/>
    <w:uiPriority w:val="59"/>
    <w:rsid w:val="008817F8"/>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0"/>
    <w:semiHidden/>
    <w:rsid w:val="00AB0BA9"/>
    <w:pPr>
      <w:shd w:val="clear" w:color="auto" w:fill="000080"/>
    </w:pPr>
    <w:rPr>
      <w:rFonts w:ascii="Tahoma" w:hAnsi="Tahoma" w:cs="Tahoma"/>
      <w:sz w:val="20"/>
    </w:rPr>
  </w:style>
  <w:style w:type="paragraph" w:styleId="ad">
    <w:name w:val="footer"/>
    <w:basedOn w:val="a0"/>
    <w:rsid w:val="00AB0BA9"/>
    <w:pPr>
      <w:tabs>
        <w:tab w:val="center" w:pos="4677"/>
        <w:tab w:val="right" w:pos="9355"/>
      </w:tabs>
    </w:pPr>
  </w:style>
  <w:style w:type="paragraph" w:customStyle="1" w:styleId="11">
    <w:name w:val="Обычный1"/>
    <w:rsid w:val="0082108D"/>
    <w:pPr>
      <w:spacing w:before="100" w:after="100"/>
    </w:pPr>
    <w:rPr>
      <w:snapToGrid w:val="0"/>
      <w:sz w:val="24"/>
    </w:rPr>
  </w:style>
  <w:style w:type="paragraph" w:styleId="ae">
    <w:name w:val="Body Text"/>
    <w:basedOn w:val="a0"/>
    <w:link w:val="af"/>
    <w:rsid w:val="00897F41"/>
    <w:pPr>
      <w:spacing w:before="120" w:after="120"/>
      <w:jc w:val="both"/>
    </w:pPr>
  </w:style>
  <w:style w:type="character" w:customStyle="1" w:styleId="af">
    <w:name w:val="Основной текст Знак"/>
    <w:basedOn w:val="a1"/>
    <w:link w:val="ae"/>
    <w:rsid w:val="00897F41"/>
    <w:rPr>
      <w:sz w:val="24"/>
    </w:rPr>
  </w:style>
  <w:style w:type="character" w:styleId="af0">
    <w:name w:val="Strong"/>
    <w:basedOn w:val="a1"/>
    <w:uiPriority w:val="99"/>
    <w:qFormat/>
    <w:rsid w:val="00B14587"/>
    <w:rPr>
      <w:b/>
      <w:bCs/>
    </w:rPr>
  </w:style>
  <w:style w:type="paragraph" w:styleId="af1">
    <w:name w:val="TOC Heading"/>
    <w:basedOn w:val="1"/>
    <w:next w:val="a0"/>
    <w:uiPriority w:val="39"/>
    <w:semiHidden/>
    <w:unhideWhenUsed/>
    <w:qFormat/>
    <w:rsid w:val="009E1A8C"/>
    <w:pPr>
      <w:keepLines/>
      <w:spacing w:before="480" w:line="276" w:lineRule="auto"/>
      <w:outlineLvl w:val="9"/>
    </w:pPr>
    <w:rPr>
      <w:rFonts w:asciiTheme="majorHAnsi" w:eastAsiaTheme="majorEastAsia" w:hAnsiTheme="majorHAnsi" w:cstheme="majorBidi"/>
      <w:bCs/>
      <w:color w:val="365F91" w:themeColor="accent1" w:themeShade="BF"/>
      <w:szCs w:val="28"/>
    </w:rPr>
  </w:style>
  <w:style w:type="paragraph" w:styleId="af2">
    <w:name w:val="Balloon Text"/>
    <w:basedOn w:val="a0"/>
    <w:link w:val="af3"/>
    <w:rsid w:val="009E1A8C"/>
    <w:rPr>
      <w:rFonts w:ascii="Tahoma" w:hAnsi="Tahoma" w:cs="Tahoma"/>
      <w:sz w:val="16"/>
      <w:szCs w:val="16"/>
    </w:rPr>
  </w:style>
  <w:style w:type="character" w:customStyle="1" w:styleId="af3">
    <w:name w:val="Текст выноски Знак"/>
    <w:basedOn w:val="a1"/>
    <w:link w:val="af2"/>
    <w:rsid w:val="009E1A8C"/>
    <w:rPr>
      <w:rFonts w:ascii="Tahoma" w:hAnsi="Tahoma" w:cs="Tahoma"/>
      <w:sz w:val="16"/>
      <w:szCs w:val="16"/>
    </w:rPr>
  </w:style>
  <w:style w:type="paragraph" w:styleId="af4">
    <w:name w:val="Subtitle"/>
    <w:basedOn w:val="a0"/>
    <w:next w:val="a0"/>
    <w:link w:val="af5"/>
    <w:qFormat/>
    <w:rsid w:val="009E1A8C"/>
    <w:pPr>
      <w:numPr>
        <w:ilvl w:val="1"/>
      </w:numPr>
    </w:pPr>
    <w:rPr>
      <w:rFonts w:asciiTheme="majorHAnsi" w:eastAsiaTheme="majorEastAsia" w:hAnsiTheme="majorHAnsi" w:cstheme="majorBidi"/>
      <w:i/>
      <w:iCs/>
      <w:color w:val="4F81BD" w:themeColor="accent1"/>
      <w:spacing w:val="15"/>
      <w:szCs w:val="24"/>
    </w:rPr>
  </w:style>
  <w:style w:type="character" w:customStyle="1" w:styleId="af5">
    <w:name w:val="Подзаголовок Знак"/>
    <w:basedOn w:val="a1"/>
    <w:link w:val="af4"/>
    <w:rsid w:val="009E1A8C"/>
    <w:rPr>
      <w:rFonts w:asciiTheme="majorHAnsi" w:eastAsiaTheme="majorEastAsia" w:hAnsiTheme="majorHAnsi" w:cstheme="majorBidi"/>
      <w:i/>
      <w:iCs/>
      <w:color w:val="4F81BD" w:themeColor="accent1"/>
      <w:spacing w:val="15"/>
      <w:sz w:val="24"/>
      <w:szCs w:val="24"/>
    </w:rPr>
  </w:style>
  <w:style w:type="paragraph" w:styleId="af6">
    <w:name w:val="List Paragraph"/>
    <w:basedOn w:val="a0"/>
    <w:link w:val="af7"/>
    <w:uiPriority w:val="34"/>
    <w:qFormat/>
    <w:rsid w:val="009E1A8C"/>
    <w:pPr>
      <w:ind w:left="720"/>
      <w:contextualSpacing/>
    </w:pPr>
  </w:style>
  <w:style w:type="paragraph" w:styleId="af8">
    <w:name w:val="Body Text Indent"/>
    <w:basedOn w:val="a0"/>
    <w:link w:val="af9"/>
    <w:rsid w:val="00B31474"/>
    <w:pPr>
      <w:spacing w:before="120" w:after="120"/>
      <w:ind w:left="283"/>
      <w:jc w:val="both"/>
    </w:pPr>
  </w:style>
  <w:style w:type="character" w:customStyle="1" w:styleId="af9">
    <w:name w:val="Основной текст с отступом Знак"/>
    <w:basedOn w:val="a1"/>
    <w:link w:val="af8"/>
    <w:rsid w:val="00B31474"/>
    <w:rPr>
      <w:sz w:val="24"/>
    </w:rPr>
  </w:style>
  <w:style w:type="character" w:styleId="afa">
    <w:name w:val="annotation reference"/>
    <w:basedOn w:val="a1"/>
    <w:uiPriority w:val="99"/>
    <w:rsid w:val="000422FC"/>
    <w:rPr>
      <w:rFonts w:cs="Times New Roman"/>
      <w:sz w:val="16"/>
      <w:szCs w:val="16"/>
    </w:rPr>
  </w:style>
  <w:style w:type="paragraph" w:styleId="afb">
    <w:name w:val="annotation text"/>
    <w:basedOn w:val="a0"/>
    <w:link w:val="afc"/>
    <w:uiPriority w:val="99"/>
    <w:rsid w:val="000422FC"/>
    <w:pPr>
      <w:spacing w:after="200"/>
    </w:pPr>
    <w:rPr>
      <w:rFonts w:ascii="Calibri" w:eastAsia="Calibri" w:hAnsi="Calibri"/>
      <w:sz w:val="20"/>
      <w:lang w:eastAsia="en-US"/>
    </w:rPr>
  </w:style>
  <w:style w:type="character" w:customStyle="1" w:styleId="afc">
    <w:name w:val="Текст примечания Знак"/>
    <w:basedOn w:val="a1"/>
    <w:link w:val="afb"/>
    <w:uiPriority w:val="99"/>
    <w:rsid w:val="000422FC"/>
    <w:rPr>
      <w:rFonts w:ascii="Calibri" w:eastAsia="Calibri" w:hAnsi="Calibri"/>
      <w:lang w:eastAsia="en-US"/>
    </w:rPr>
  </w:style>
  <w:style w:type="character" w:styleId="afd">
    <w:name w:val="FollowedHyperlink"/>
    <w:basedOn w:val="a1"/>
    <w:rsid w:val="001762DB"/>
    <w:rPr>
      <w:color w:val="800080" w:themeColor="followedHyperlink"/>
      <w:u w:val="single"/>
    </w:rPr>
  </w:style>
  <w:style w:type="paragraph" w:styleId="afe">
    <w:name w:val="Revision"/>
    <w:hidden/>
    <w:uiPriority w:val="99"/>
    <w:semiHidden/>
    <w:rsid w:val="009F13EE"/>
    <w:rPr>
      <w:sz w:val="24"/>
    </w:rPr>
  </w:style>
  <w:style w:type="character" w:customStyle="1" w:styleId="a7">
    <w:name w:val="Текст таблицы Знак"/>
    <w:link w:val="a6"/>
    <w:locked/>
    <w:rsid w:val="009829C0"/>
  </w:style>
  <w:style w:type="paragraph" w:customStyle="1" w:styleId="12">
    <w:name w:val="Абзац списка1"/>
    <w:basedOn w:val="a0"/>
    <w:rsid w:val="00FA187D"/>
    <w:pPr>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uiPriority w:val="9"/>
    <w:semiHidden/>
    <w:rsid w:val="00880E38"/>
    <w:rPr>
      <w:rFonts w:ascii="Arial" w:hAnsi="Arial"/>
      <w:b/>
      <w:sz w:val="28"/>
    </w:rPr>
  </w:style>
  <w:style w:type="character" w:customStyle="1" w:styleId="70">
    <w:name w:val="Заголовок 7 Знак"/>
    <w:basedOn w:val="a1"/>
    <w:link w:val="7"/>
    <w:uiPriority w:val="9"/>
    <w:semiHidden/>
    <w:rsid w:val="00880E38"/>
    <w:rPr>
      <w:sz w:val="28"/>
    </w:rPr>
  </w:style>
  <w:style w:type="character" w:customStyle="1" w:styleId="80">
    <w:name w:val="Заголовок 8 Знак"/>
    <w:basedOn w:val="a1"/>
    <w:link w:val="8"/>
    <w:uiPriority w:val="9"/>
    <w:semiHidden/>
    <w:rsid w:val="00880E38"/>
    <w:rPr>
      <w:sz w:val="36"/>
    </w:rPr>
  </w:style>
  <w:style w:type="character" w:customStyle="1" w:styleId="90">
    <w:name w:val="Заголовок 9 Знак"/>
    <w:basedOn w:val="a1"/>
    <w:link w:val="9"/>
    <w:uiPriority w:val="9"/>
    <w:semiHidden/>
    <w:rsid w:val="00880E38"/>
    <w:rPr>
      <w:i/>
      <w:sz w:val="24"/>
    </w:rPr>
  </w:style>
  <w:style w:type="character" w:customStyle="1" w:styleId="111HD111">
    <w:name w:val="1.1.1 HD111 Знак"/>
    <w:basedOn w:val="a1"/>
    <w:link w:val="111HD1110"/>
    <w:locked/>
    <w:rsid w:val="00880E38"/>
    <w:rPr>
      <w:sz w:val="24"/>
      <w:szCs w:val="24"/>
    </w:rPr>
  </w:style>
  <w:style w:type="paragraph" w:customStyle="1" w:styleId="111HD1110">
    <w:name w:val="1.1.1 HD111"/>
    <w:basedOn w:val="2"/>
    <w:link w:val="111HD111"/>
    <w:qFormat/>
    <w:rsid w:val="00880E38"/>
    <w:pPr>
      <w:keepNext w:val="0"/>
      <w:keepLines/>
      <w:tabs>
        <w:tab w:val="num" w:pos="1474"/>
      </w:tabs>
      <w:spacing w:before="120"/>
      <w:ind w:left="1474" w:hanging="623"/>
      <w:jc w:val="both"/>
    </w:pPr>
    <w:rPr>
      <w:b w:val="0"/>
      <w:szCs w:val="24"/>
    </w:rPr>
  </w:style>
  <w:style w:type="character" w:customStyle="1" w:styleId="ep">
    <w:name w:val="ep"/>
    <w:basedOn w:val="a1"/>
    <w:rsid w:val="00AD1A74"/>
  </w:style>
  <w:style w:type="character" w:customStyle="1" w:styleId="blk">
    <w:name w:val="blk"/>
    <w:basedOn w:val="a1"/>
    <w:rsid w:val="002E2131"/>
  </w:style>
  <w:style w:type="character" w:customStyle="1" w:styleId="r">
    <w:name w:val="r"/>
    <w:basedOn w:val="a1"/>
    <w:rsid w:val="00743254"/>
  </w:style>
  <w:style w:type="paragraph" w:styleId="aff">
    <w:name w:val="annotation subject"/>
    <w:basedOn w:val="afb"/>
    <w:next w:val="afb"/>
    <w:link w:val="aff0"/>
    <w:uiPriority w:val="99"/>
    <w:rsid w:val="00905694"/>
    <w:rPr>
      <w:b/>
      <w:bCs/>
    </w:rPr>
  </w:style>
  <w:style w:type="character" w:customStyle="1" w:styleId="aff0">
    <w:name w:val="Тема примечания Знак"/>
    <w:basedOn w:val="afc"/>
    <w:link w:val="aff"/>
    <w:uiPriority w:val="99"/>
    <w:rsid w:val="00905694"/>
    <w:rPr>
      <w:rFonts w:ascii="Calibri" w:eastAsia="Calibri" w:hAnsi="Calibri"/>
      <w:b/>
      <w:bCs/>
      <w:lang w:eastAsia="en-US"/>
    </w:rPr>
  </w:style>
  <w:style w:type="character" w:customStyle="1" w:styleId="20">
    <w:name w:val="Заголовок 2 Знак"/>
    <w:aliases w:val="HD2 Знак"/>
    <w:basedOn w:val="a1"/>
    <w:link w:val="2"/>
    <w:rsid w:val="00E55BEE"/>
    <w:rPr>
      <w:b/>
      <w:sz w:val="24"/>
    </w:rPr>
  </w:style>
  <w:style w:type="paragraph" w:customStyle="1" w:styleId="ConsPlusNormal">
    <w:name w:val="ConsPlusNormal"/>
    <w:rsid w:val="002E0506"/>
    <w:pPr>
      <w:autoSpaceDE w:val="0"/>
      <w:autoSpaceDN w:val="0"/>
      <w:adjustRightInd w:val="0"/>
    </w:pPr>
    <w:rPr>
      <w:i/>
      <w:iCs/>
    </w:rPr>
  </w:style>
  <w:style w:type="paragraph" w:styleId="a">
    <w:name w:val="List Bullet"/>
    <w:basedOn w:val="a0"/>
    <w:unhideWhenUsed/>
    <w:rsid w:val="00A409D2"/>
    <w:pPr>
      <w:numPr>
        <w:numId w:val="71"/>
      </w:numPr>
      <w:contextualSpacing/>
    </w:pPr>
  </w:style>
  <w:style w:type="paragraph" w:styleId="aff1">
    <w:name w:val="Normal (Web)"/>
    <w:basedOn w:val="a0"/>
    <w:uiPriority w:val="99"/>
    <w:semiHidden/>
    <w:unhideWhenUsed/>
    <w:rsid w:val="00245480"/>
    <w:pPr>
      <w:spacing w:before="100" w:beforeAutospacing="1" w:after="100" w:afterAutospacing="1"/>
    </w:pPr>
    <w:rPr>
      <w:szCs w:val="24"/>
    </w:rPr>
  </w:style>
  <w:style w:type="paragraph" w:styleId="aff2">
    <w:name w:val="endnote text"/>
    <w:basedOn w:val="a0"/>
    <w:link w:val="aff3"/>
    <w:semiHidden/>
    <w:unhideWhenUsed/>
    <w:rsid w:val="00DD288E"/>
    <w:rPr>
      <w:sz w:val="20"/>
    </w:rPr>
  </w:style>
  <w:style w:type="character" w:customStyle="1" w:styleId="aff3">
    <w:name w:val="Текст концевой сноски Знак"/>
    <w:basedOn w:val="a1"/>
    <w:link w:val="aff2"/>
    <w:semiHidden/>
    <w:rsid w:val="00DD288E"/>
  </w:style>
  <w:style w:type="character" w:styleId="aff4">
    <w:name w:val="endnote reference"/>
    <w:basedOn w:val="a1"/>
    <w:semiHidden/>
    <w:unhideWhenUsed/>
    <w:rsid w:val="00DD288E"/>
    <w:rPr>
      <w:vertAlign w:val="superscript"/>
    </w:rPr>
  </w:style>
  <w:style w:type="character" w:customStyle="1" w:styleId="af7">
    <w:name w:val="Абзац списка Знак"/>
    <w:link w:val="af6"/>
    <w:uiPriority w:val="34"/>
    <w:locked/>
    <w:rsid w:val="00500C8F"/>
    <w:rPr>
      <w:sz w:val="24"/>
    </w:rPr>
  </w:style>
  <w:style w:type="character" w:customStyle="1" w:styleId="a9">
    <w:name w:val="Верхний колонтитул Знак"/>
    <w:basedOn w:val="a1"/>
    <w:link w:val="a8"/>
    <w:uiPriority w:val="99"/>
    <w:rsid w:val="00E819F9"/>
    <w:rPr>
      <w:sz w:val="24"/>
    </w:rPr>
  </w:style>
  <w:style w:type="paragraph" w:styleId="aff5">
    <w:name w:val="Signature"/>
    <w:basedOn w:val="a0"/>
    <w:link w:val="aff6"/>
    <w:uiPriority w:val="99"/>
    <w:rsid w:val="00DF34FD"/>
    <w:pPr>
      <w:spacing w:before="6" w:line="312" w:lineRule="auto"/>
      <w:jc w:val="center"/>
    </w:pPr>
    <w:rPr>
      <w:rFonts w:ascii="PragmaticaCTT" w:hAnsi="PragmaticaCTT" w:cs="PragmaticaCTT"/>
      <w:b/>
      <w:bCs/>
      <w:sz w:val="20"/>
    </w:rPr>
  </w:style>
  <w:style w:type="character" w:customStyle="1" w:styleId="aff6">
    <w:name w:val="Подпись Знак"/>
    <w:basedOn w:val="a1"/>
    <w:link w:val="aff5"/>
    <w:uiPriority w:val="99"/>
    <w:rsid w:val="00DF34FD"/>
    <w:rPr>
      <w:rFonts w:ascii="PragmaticaCTT" w:hAnsi="PragmaticaCTT" w:cs="PragmaticaCTT"/>
      <w:b/>
      <w:bCs/>
    </w:rPr>
  </w:style>
  <w:style w:type="paragraph" w:customStyle="1" w:styleId="13">
    <w:name w:val="Подпись1"/>
    <w:basedOn w:val="a0"/>
    <w:uiPriority w:val="99"/>
    <w:rsid w:val="00DF34FD"/>
    <w:pPr>
      <w:spacing w:before="60"/>
      <w:jc w:val="center"/>
    </w:pPr>
    <w:rPr>
      <w:rFonts w:ascii="PragmaticaCTT" w:hAnsi="PragmaticaCTT" w:cs="PragmaticaCT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404">
      <w:bodyDiv w:val="1"/>
      <w:marLeft w:val="0"/>
      <w:marRight w:val="0"/>
      <w:marTop w:val="0"/>
      <w:marBottom w:val="0"/>
      <w:divBdr>
        <w:top w:val="none" w:sz="0" w:space="0" w:color="auto"/>
        <w:left w:val="none" w:sz="0" w:space="0" w:color="auto"/>
        <w:bottom w:val="none" w:sz="0" w:space="0" w:color="auto"/>
        <w:right w:val="none" w:sz="0" w:space="0" w:color="auto"/>
      </w:divBdr>
    </w:div>
    <w:div w:id="169301493">
      <w:bodyDiv w:val="1"/>
      <w:marLeft w:val="0"/>
      <w:marRight w:val="0"/>
      <w:marTop w:val="0"/>
      <w:marBottom w:val="0"/>
      <w:divBdr>
        <w:top w:val="none" w:sz="0" w:space="0" w:color="auto"/>
        <w:left w:val="none" w:sz="0" w:space="0" w:color="auto"/>
        <w:bottom w:val="none" w:sz="0" w:space="0" w:color="auto"/>
        <w:right w:val="none" w:sz="0" w:space="0" w:color="auto"/>
      </w:divBdr>
    </w:div>
    <w:div w:id="190608178">
      <w:bodyDiv w:val="1"/>
      <w:marLeft w:val="0"/>
      <w:marRight w:val="0"/>
      <w:marTop w:val="0"/>
      <w:marBottom w:val="0"/>
      <w:divBdr>
        <w:top w:val="none" w:sz="0" w:space="0" w:color="auto"/>
        <w:left w:val="none" w:sz="0" w:space="0" w:color="auto"/>
        <w:bottom w:val="none" w:sz="0" w:space="0" w:color="auto"/>
        <w:right w:val="none" w:sz="0" w:space="0" w:color="auto"/>
      </w:divBdr>
    </w:div>
    <w:div w:id="217787338">
      <w:bodyDiv w:val="1"/>
      <w:marLeft w:val="0"/>
      <w:marRight w:val="0"/>
      <w:marTop w:val="0"/>
      <w:marBottom w:val="0"/>
      <w:divBdr>
        <w:top w:val="none" w:sz="0" w:space="0" w:color="auto"/>
        <w:left w:val="none" w:sz="0" w:space="0" w:color="auto"/>
        <w:bottom w:val="none" w:sz="0" w:space="0" w:color="auto"/>
        <w:right w:val="none" w:sz="0" w:space="0" w:color="auto"/>
      </w:divBdr>
    </w:div>
    <w:div w:id="304894687">
      <w:bodyDiv w:val="1"/>
      <w:marLeft w:val="0"/>
      <w:marRight w:val="0"/>
      <w:marTop w:val="0"/>
      <w:marBottom w:val="0"/>
      <w:divBdr>
        <w:top w:val="none" w:sz="0" w:space="0" w:color="auto"/>
        <w:left w:val="none" w:sz="0" w:space="0" w:color="auto"/>
        <w:bottom w:val="none" w:sz="0" w:space="0" w:color="auto"/>
        <w:right w:val="none" w:sz="0" w:space="0" w:color="auto"/>
      </w:divBdr>
    </w:div>
    <w:div w:id="320474262">
      <w:bodyDiv w:val="1"/>
      <w:marLeft w:val="0"/>
      <w:marRight w:val="0"/>
      <w:marTop w:val="0"/>
      <w:marBottom w:val="0"/>
      <w:divBdr>
        <w:top w:val="none" w:sz="0" w:space="0" w:color="auto"/>
        <w:left w:val="none" w:sz="0" w:space="0" w:color="auto"/>
        <w:bottom w:val="none" w:sz="0" w:space="0" w:color="auto"/>
        <w:right w:val="none" w:sz="0" w:space="0" w:color="auto"/>
      </w:divBdr>
    </w:div>
    <w:div w:id="353120608">
      <w:bodyDiv w:val="1"/>
      <w:marLeft w:val="0"/>
      <w:marRight w:val="0"/>
      <w:marTop w:val="0"/>
      <w:marBottom w:val="0"/>
      <w:divBdr>
        <w:top w:val="none" w:sz="0" w:space="0" w:color="auto"/>
        <w:left w:val="none" w:sz="0" w:space="0" w:color="auto"/>
        <w:bottom w:val="none" w:sz="0" w:space="0" w:color="auto"/>
        <w:right w:val="none" w:sz="0" w:space="0" w:color="auto"/>
      </w:divBdr>
    </w:div>
    <w:div w:id="400254577">
      <w:bodyDiv w:val="1"/>
      <w:marLeft w:val="0"/>
      <w:marRight w:val="0"/>
      <w:marTop w:val="0"/>
      <w:marBottom w:val="0"/>
      <w:divBdr>
        <w:top w:val="none" w:sz="0" w:space="0" w:color="auto"/>
        <w:left w:val="none" w:sz="0" w:space="0" w:color="auto"/>
        <w:bottom w:val="none" w:sz="0" w:space="0" w:color="auto"/>
        <w:right w:val="none" w:sz="0" w:space="0" w:color="auto"/>
      </w:divBdr>
      <w:divsChild>
        <w:div w:id="1213073946">
          <w:marLeft w:val="0"/>
          <w:marRight w:val="0"/>
          <w:marTop w:val="0"/>
          <w:marBottom w:val="0"/>
          <w:divBdr>
            <w:top w:val="none" w:sz="0" w:space="0" w:color="auto"/>
            <w:left w:val="none" w:sz="0" w:space="0" w:color="auto"/>
            <w:bottom w:val="none" w:sz="0" w:space="0" w:color="auto"/>
            <w:right w:val="none" w:sz="0" w:space="0" w:color="auto"/>
          </w:divBdr>
          <w:divsChild>
            <w:div w:id="71784386">
              <w:marLeft w:val="0"/>
              <w:marRight w:val="0"/>
              <w:marTop w:val="0"/>
              <w:marBottom w:val="0"/>
              <w:divBdr>
                <w:top w:val="none" w:sz="0" w:space="0" w:color="auto"/>
                <w:left w:val="none" w:sz="0" w:space="0" w:color="auto"/>
                <w:bottom w:val="none" w:sz="0" w:space="0" w:color="auto"/>
                <w:right w:val="none" w:sz="0" w:space="0" w:color="auto"/>
              </w:divBdr>
              <w:divsChild>
                <w:div w:id="2072582459">
                  <w:marLeft w:val="0"/>
                  <w:marRight w:val="0"/>
                  <w:marTop w:val="0"/>
                  <w:marBottom w:val="0"/>
                  <w:divBdr>
                    <w:top w:val="none" w:sz="0" w:space="0" w:color="auto"/>
                    <w:left w:val="none" w:sz="0" w:space="0" w:color="auto"/>
                    <w:bottom w:val="none" w:sz="0" w:space="0" w:color="auto"/>
                    <w:right w:val="none" w:sz="0" w:space="0" w:color="auto"/>
                  </w:divBdr>
                  <w:divsChild>
                    <w:div w:id="1163279054">
                      <w:marLeft w:val="2325"/>
                      <w:marRight w:val="0"/>
                      <w:marTop w:val="0"/>
                      <w:marBottom w:val="0"/>
                      <w:divBdr>
                        <w:top w:val="none" w:sz="0" w:space="0" w:color="auto"/>
                        <w:left w:val="none" w:sz="0" w:space="0" w:color="auto"/>
                        <w:bottom w:val="none" w:sz="0" w:space="0" w:color="auto"/>
                        <w:right w:val="none" w:sz="0" w:space="0" w:color="auto"/>
                      </w:divBdr>
                      <w:divsChild>
                        <w:div w:id="1033110777">
                          <w:marLeft w:val="0"/>
                          <w:marRight w:val="0"/>
                          <w:marTop w:val="0"/>
                          <w:marBottom w:val="0"/>
                          <w:divBdr>
                            <w:top w:val="none" w:sz="0" w:space="0" w:color="auto"/>
                            <w:left w:val="none" w:sz="0" w:space="0" w:color="auto"/>
                            <w:bottom w:val="none" w:sz="0" w:space="0" w:color="auto"/>
                            <w:right w:val="none" w:sz="0" w:space="0" w:color="auto"/>
                          </w:divBdr>
                          <w:divsChild>
                            <w:div w:id="2011323500">
                              <w:marLeft w:val="0"/>
                              <w:marRight w:val="0"/>
                              <w:marTop w:val="0"/>
                              <w:marBottom w:val="0"/>
                              <w:divBdr>
                                <w:top w:val="none" w:sz="0" w:space="0" w:color="auto"/>
                                <w:left w:val="none" w:sz="0" w:space="0" w:color="auto"/>
                                <w:bottom w:val="none" w:sz="0" w:space="0" w:color="auto"/>
                                <w:right w:val="none" w:sz="0" w:space="0" w:color="auto"/>
                              </w:divBdr>
                              <w:divsChild>
                                <w:div w:id="1521356270">
                                  <w:marLeft w:val="0"/>
                                  <w:marRight w:val="0"/>
                                  <w:marTop w:val="0"/>
                                  <w:marBottom w:val="0"/>
                                  <w:divBdr>
                                    <w:top w:val="none" w:sz="0" w:space="0" w:color="auto"/>
                                    <w:left w:val="none" w:sz="0" w:space="0" w:color="auto"/>
                                    <w:bottom w:val="none" w:sz="0" w:space="0" w:color="auto"/>
                                    <w:right w:val="none" w:sz="0" w:space="0" w:color="auto"/>
                                  </w:divBdr>
                                  <w:divsChild>
                                    <w:div w:id="1562137932">
                                      <w:marLeft w:val="0"/>
                                      <w:marRight w:val="0"/>
                                      <w:marTop w:val="0"/>
                                      <w:marBottom w:val="0"/>
                                      <w:divBdr>
                                        <w:top w:val="none" w:sz="0" w:space="0" w:color="auto"/>
                                        <w:left w:val="none" w:sz="0" w:space="0" w:color="auto"/>
                                        <w:bottom w:val="none" w:sz="0" w:space="0" w:color="auto"/>
                                        <w:right w:val="none" w:sz="0" w:space="0" w:color="auto"/>
                                      </w:divBdr>
                                      <w:divsChild>
                                        <w:div w:id="554707226">
                                          <w:marLeft w:val="0"/>
                                          <w:marRight w:val="0"/>
                                          <w:marTop w:val="0"/>
                                          <w:marBottom w:val="0"/>
                                          <w:divBdr>
                                            <w:top w:val="none" w:sz="0" w:space="0" w:color="auto"/>
                                            <w:left w:val="none" w:sz="0" w:space="0" w:color="auto"/>
                                            <w:bottom w:val="none" w:sz="0" w:space="0" w:color="auto"/>
                                            <w:right w:val="none" w:sz="0" w:space="0" w:color="auto"/>
                                          </w:divBdr>
                                          <w:divsChild>
                                            <w:div w:id="588202136">
                                              <w:marLeft w:val="0"/>
                                              <w:marRight w:val="0"/>
                                              <w:marTop w:val="0"/>
                                              <w:marBottom w:val="0"/>
                                              <w:divBdr>
                                                <w:top w:val="none" w:sz="0" w:space="0" w:color="auto"/>
                                                <w:left w:val="none" w:sz="0" w:space="0" w:color="auto"/>
                                                <w:bottom w:val="none" w:sz="0" w:space="0" w:color="auto"/>
                                                <w:right w:val="none" w:sz="0" w:space="0" w:color="auto"/>
                                              </w:divBdr>
                                              <w:divsChild>
                                                <w:div w:id="1545868230">
                                                  <w:marLeft w:val="0"/>
                                                  <w:marRight w:val="0"/>
                                                  <w:marTop w:val="0"/>
                                                  <w:marBottom w:val="0"/>
                                                  <w:divBdr>
                                                    <w:top w:val="none" w:sz="0" w:space="0" w:color="auto"/>
                                                    <w:left w:val="none" w:sz="0" w:space="0" w:color="auto"/>
                                                    <w:bottom w:val="none" w:sz="0" w:space="0" w:color="auto"/>
                                                    <w:right w:val="none" w:sz="0" w:space="0" w:color="auto"/>
                                                  </w:divBdr>
                                                  <w:divsChild>
                                                    <w:div w:id="6881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027236">
      <w:bodyDiv w:val="1"/>
      <w:marLeft w:val="0"/>
      <w:marRight w:val="0"/>
      <w:marTop w:val="0"/>
      <w:marBottom w:val="0"/>
      <w:divBdr>
        <w:top w:val="none" w:sz="0" w:space="0" w:color="auto"/>
        <w:left w:val="none" w:sz="0" w:space="0" w:color="auto"/>
        <w:bottom w:val="none" w:sz="0" w:space="0" w:color="auto"/>
        <w:right w:val="none" w:sz="0" w:space="0" w:color="auto"/>
      </w:divBdr>
    </w:div>
    <w:div w:id="558247832">
      <w:bodyDiv w:val="1"/>
      <w:marLeft w:val="0"/>
      <w:marRight w:val="0"/>
      <w:marTop w:val="0"/>
      <w:marBottom w:val="0"/>
      <w:divBdr>
        <w:top w:val="none" w:sz="0" w:space="0" w:color="auto"/>
        <w:left w:val="none" w:sz="0" w:space="0" w:color="auto"/>
        <w:bottom w:val="none" w:sz="0" w:space="0" w:color="auto"/>
        <w:right w:val="none" w:sz="0" w:space="0" w:color="auto"/>
      </w:divBdr>
    </w:div>
    <w:div w:id="616108706">
      <w:bodyDiv w:val="1"/>
      <w:marLeft w:val="0"/>
      <w:marRight w:val="0"/>
      <w:marTop w:val="0"/>
      <w:marBottom w:val="0"/>
      <w:divBdr>
        <w:top w:val="none" w:sz="0" w:space="0" w:color="auto"/>
        <w:left w:val="none" w:sz="0" w:space="0" w:color="auto"/>
        <w:bottom w:val="none" w:sz="0" w:space="0" w:color="auto"/>
        <w:right w:val="none" w:sz="0" w:space="0" w:color="auto"/>
      </w:divBdr>
    </w:div>
    <w:div w:id="669018562">
      <w:bodyDiv w:val="1"/>
      <w:marLeft w:val="0"/>
      <w:marRight w:val="0"/>
      <w:marTop w:val="0"/>
      <w:marBottom w:val="0"/>
      <w:divBdr>
        <w:top w:val="none" w:sz="0" w:space="0" w:color="auto"/>
        <w:left w:val="none" w:sz="0" w:space="0" w:color="auto"/>
        <w:bottom w:val="none" w:sz="0" w:space="0" w:color="auto"/>
        <w:right w:val="none" w:sz="0" w:space="0" w:color="auto"/>
      </w:divBdr>
    </w:div>
    <w:div w:id="729694677">
      <w:bodyDiv w:val="1"/>
      <w:marLeft w:val="0"/>
      <w:marRight w:val="0"/>
      <w:marTop w:val="0"/>
      <w:marBottom w:val="0"/>
      <w:divBdr>
        <w:top w:val="none" w:sz="0" w:space="0" w:color="auto"/>
        <w:left w:val="none" w:sz="0" w:space="0" w:color="auto"/>
        <w:bottom w:val="none" w:sz="0" w:space="0" w:color="auto"/>
        <w:right w:val="none" w:sz="0" w:space="0" w:color="auto"/>
      </w:divBdr>
    </w:div>
    <w:div w:id="946279558">
      <w:bodyDiv w:val="1"/>
      <w:marLeft w:val="0"/>
      <w:marRight w:val="0"/>
      <w:marTop w:val="0"/>
      <w:marBottom w:val="0"/>
      <w:divBdr>
        <w:top w:val="none" w:sz="0" w:space="0" w:color="auto"/>
        <w:left w:val="none" w:sz="0" w:space="0" w:color="auto"/>
        <w:bottom w:val="none" w:sz="0" w:space="0" w:color="auto"/>
        <w:right w:val="none" w:sz="0" w:space="0" w:color="auto"/>
      </w:divBdr>
    </w:div>
    <w:div w:id="973868437">
      <w:bodyDiv w:val="1"/>
      <w:marLeft w:val="0"/>
      <w:marRight w:val="0"/>
      <w:marTop w:val="0"/>
      <w:marBottom w:val="0"/>
      <w:divBdr>
        <w:top w:val="none" w:sz="0" w:space="0" w:color="auto"/>
        <w:left w:val="none" w:sz="0" w:space="0" w:color="auto"/>
        <w:bottom w:val="none" w:sz="0" w:space="0" w:color="auto"/>
        <w:right w:val="none" w:sz="0" w:space="0" w:color="auto"/>
      </w:divBdr>
      <w:divsChild>
        <w:div w:id="160005713">
          <w:marLeft w:val="0"/>
          <w:marRight w:val="0"/>
          <w:marTop w:val="0"/>
          <w:marBottom w:val="0"/>
          <w:divBdr>
            <w:top w:val="none" w:sz="0" w:space="0" w:color="auto"/>
            <w:left w:val="none" w:sz="0" w:space="0" w:color="auto"/>
            <w:bottom w:val="none" w:sz="0" w:space="0" w:color="auto"/>
            <w:right w:val="none" w:sz="0" w:space="0" w:color="auto"/>
          </w:divBdr>
        </w:div>
        <w:div w:id="184948163">
          <w:marLeft w:val="0"/>
          <w:marRight w:val="0"/>
          <w:marTop w:val="0"/>
          <w:marBottom w:val="0"/>
          <w:divBdr>
            <w:top w:val="none" w:sz="0" w:space="0" w:color="auto"/>
            <w:left w:val="none" w:sz="0" w:space="0" w:color="auto"/>
            <w:bottom w:val="none" w:sz="0" w:space="0" w:color="auto"/>
            <w:right w:val="none" w:sz="0" w:space="0" w:color="auto"/>
          </w:divBdr>
        </w:div>
        <w:div w:id="1151674358">
          <w:marLeft w:val="0"/>
          <w:marRight w:val="0"/>
          <w:marTop w:val="0"/>
          <w:marBottom w:val="0"/>
          <w:divBdr>
            <w:top w:val="none" w:sz="0" w:space="0" w:color="auto"/>
            <w:left w:val="none" w:sz="0" w:space="0" w:color="auto"/>
            <w:bottom w:val="none" w:sz="0" w:space="0" w:color="auto"/>
            <w:right w:val="none" w:sz="0" w:space="0" w:color="auto"/>
          </w:divBdr>
        </w:div>
        <w:div w:id="1381438033">
          <w:marLeft w:val="0"/>
          <w:marRight w:val="0"/>
          <w:marTop w:val="0"/>
          <w:marBottom w:val="0"/>
          <w:divBdr>
            <w:top w:val="none" w:sz="0" w:space="0" w:color="auto"/>
            <w:left w:val="none" w:sz="0" w:space="0" w:color="auto"/>
            <w:bottom w:val="none" w:sz="0" w:space="0" w:color="auto"/>
            <w:right w:val="none" w:sz="0" w:space="0" w:color="auto"/>
          </w:divBdr>
        </w:div>
        <w:div w:id="1800802644">
          <w:marLeft w:val="0"/>
          <w:marRight w:val="0"/>
          <w:marTop w:val="0"/>
          <w:marBottom w:val="0"/>
          <w:divBdr>
            <w:top w:val="none" w:sz="0" w:space="0" w:color="auto"/>
            <w:left w:val="none" w:sz="0" w:space="0" w:color="auto"/>
            <w:bottom w:val="none" w:sz="0" w:space="0" w:color="auto"/>
            <w:right w:val="none" w:sz="0" w:space="0" w:color="auto"/>
          </w:divBdr>
        </w:div>
      </w:divsChild>
    </w:div>
    <w:div w:id="1040016978">
      <w:bodyDiv w:val="1"/>
      <w:marLeft w:val="0"/>
      <w:marRight w:val="0"/>
      <w:marTop w:val="0"/>
      <w:marBottom w:val="0"/>
      <w:divBdr>
        <w:top w:val="none" w:sz="0" w:space="0" w:color="auto"/>
        <w:left w:val="none" w:sz="0" w:space="0" w:color="auto"/>
        <w:bottom w:val="none" w:sz="0" w:space="0" w:color="auto"/>
        <w:right w:val="none" w:sz="0" w:space="0" w:color="auto"/>
      </w:divBdr>
    </w:div>
    <w:div w:id="1090389064">
      <w:bodyDiv w:val="1"/>
      <w:marLeft w:val="0"/>
      <w:marRight w:val="0"/>
      <w:marTop w:val="0"/>
      <w:marBottom w:val="0"/>
      <w:divBdr>
        <w:top w:val="none" w:sz="0" w:space="0" w:color="auto"/>
        <w:left w:val="none" w:sz="0" w:space="0" w:color="auto"/>
        <w:bottom w:val="none" w:sz="0" w:space="0" w:color="auto"/>
        <w:right w:val="none" w:sz="0" w:space="0" w:color="auto"/>
      </w:divBdr>
    </w:div>
    <w:div w:id="1104183067">
      <w:bodyDiv w:val="1"/>
      <w:marLeft w:val="0"/>
      <w:marRight w:val="0"/>
      <w:marTop w:val="0"/>
      <w:marBottom w:val="0"/>
      <w:divBdr>
        <w:top w:val="none" w:sz="0" w:space="0" w:color="auto"/>
        <w:left w:val="none" w:sz="0" w:space="0" w:color="auto"/>
        <w:bottom w:val="none" w:sz="0" w:space="0" w:color="auto"/>
        <w:right w:val="none" w:sz="0" w:space="0" w:color="auto"/>
      </w:divBdr>
    </w:div>
    <w:div w:id="1142044730">
      <w:bodyDiv w:val="1"/>
      <w:marLeft w:val="0"/>
      <w:marRight w:val="0"/>
      <w:marTop w:val="0"/>
      <w:marBottom w:val="0"/>
      <w:divBdr>
        <w:top w:val="none" w:sz="0" w:space="0" w:color="auto"/>
        <w:left w:val="none" w:sz="0" w:space="0" w:color="auto"/>
        <w:bottom w:val="none" w:sz="0" w:space="0" w:color="auto"/>
        <w:right w:val="none" w:sz="0" w:space="0" w:color="auto"/>
      </w:divBdr>
      <w:divsChild>
        <w:div w:id="1238058291">
          <w:marLeft w:val="0"/>
          <w:marRight w:val="0"/>
          <w:marTop w:val="0"/>
          <w:marBottom w:val="0"/>
          <w:divBdr>
            <w:top w:val="none" w:sz="0" w:space="0" w:color="auto"/>
            <w:left w:val="none" w:sz="0" w:space="0" w:color="auto"/>
            <w:bottom w:val="none" w:sz="0" w:space="0" w:color="auto"/>
            <w:right w:val="none" w:sz="0" w:space="0" w:color="auto"/>
          </w:divBdr>
          <w:divsChild>
            <w:div w:id="262345187">
              <w:marLeft w:val="0"/>
              <w:marRight w:val="0"/>
              <w:marTop w:val="0"/>
              <w:marBottom w:val="0"/>
              <w:divBdr>
                <w:top w:val="none" w:sz="0" w:space="0" w:color="auto"/>
                <w:left w:val="none" w:sz="0" w:space="0" w:color="auto"/>
                <w:bottom w:val="none" w:sz="0" w:space="0" w:color="auto"/>
                <w:right w:val="none" w:sz="0" w:space="0" w:color="auto"/>
              </w:divBdr>
              <w:divsChild>
                <w:div w:id="1651716009">
                  <w:marLeft w:val="0"/>
                  <w:marRight w:val="0"/>
                  <w:marTop w:val="0"/>
                  <w:marBottom w:val="0"/>
                  <w:divBdr>
                    <w:top w:val="none" w:sz="0" w:space="0" w:color="auto"/>
                    <w:left w:val="none" w:sz="0" w:space="0" w:color="auto"/>
                    <w:bottom w:val="none" w:sz="0" w:space="0" w:color="auto"/>
                    <w:right w:val="none" w:sz="0" w:space="0" w:color="auto"/>
                  </w:divBdr>
                  <w:divsChild>
                    <w:div w:id="1382706753">
                      <w:marLeft w:val="2325"/>
                      <w:marRight w:val="0"/>
                      <w:marTop w:val="0"/>
                      <w:marBottom w:val="0"/>
                      <w:divBdr>
                        <w:top w:val="none" w:sz="0" w:space="0" w:color="auto"/>
                        <w:left w:val="none" w:sz="0" w:space="0" w:color="auto"/>
                        <w:bottom w:val="none" w:sz="0" w:space="0" w:color="auto"/>
                        <w:right w:val="none" w:sz="0" w:space="0" w:color="auto"/>
                      </w:divBdr>
                      <w:divsChild>
                        <w:div w:id="210313717">
                          <w:marLeft w:val="0"/>
                          <w:marRight w:val="0"/>
                          <w:marTop w:val="0"/>
                          <w:marBottom w:val="0"/>
                          <w:divBdr>
                            <w:top w:val="none" w:sz="0" w:space="0" w:color="auto"/>
                            <w:left w:val="none" w:sz="0" w:space="0" w:color="auto"/>
                            <w:bottom w:val="none" w:sz="0" w:space="0" w:color="auto"/>
                            <w:right w:val="none" w:sz="0" w:space="0" w:color="auto"/>
                          </w:divBdr>
                          <w:divsChild>
                            <w:div w:id="2006475313">
                              <w:marLeft w:val="0"/>
                              <w:marRight w:val="0"/>
                              <w:marTop w:val="0"/>
                              <w:marBottom w:val="0"/>
                              <w:divBdr>
                                <w:top w:val="none" w:sz="0" w:space="0" w:color="auto"/>
                                <w:left w:val="none" w:sz="0" w:space="0" w:color="auto"/>
                                <w:bottom w:val="none" w:sz="0" w:space="0" w:color="auto"/>
                                <w:right w:val="none" w:sz="0" w:space="0" w:color="auto"/>
                              </w:divBdr>
                              <w:divsChild>
                                <w:div w:id="569655871">
                                  <w:marLeft w:val="0"/>
                                  <w:marRight w:val="0"/>
                                  <w:marTop w:val="0"/>
                                  <w:marBottom w:val="0"/>
                                  <w:divBdr>
                                    <w:top w:val="none" w:sz="0" w:space="0" w:color="auto"/>
                                    <w:left w:val="none" w:sz="0" w:space="0" w:color="auto"/>
                                    <w:bottom w:val="none" w:sz="0" w:space="0" w:color="auto"/>
                                    <w:right w:val="none" w:sz="0" w:space="0" w:color="auto"/>
                                  </w:divBdr>
                                  <w:divsChild>
                                    <w:div w:id="1403334473">
                                      <w:marLeft w:val="0"/>
                                      <w:marRight w:val="0"/>
                                      <w:marTop w:val="0"/>
                                      <w:marBottom w:val="0"/>
                                      <w:divBdr>
                                        <w:top w:val="none" w:sz="0" w:space="0" w:color="auto"/>
                                        <w:left w:val="none" w:sz="0" w:space="0" w:color="auto"/>
                                        <w:bottom w:val="none" w:sz="0" w:space="0" w:color="auto"/>
                                        <w:right w:val="none" w:sz="0" w:space="0" w:color="auto"/>
                                      </w:divBdr>
                                      <w:divsChild>
                                        <w:div w:id="1488353177">
                                          <w:marLeft w:val="0"/>
                                          <w:marRight w:val="0"/>
                                          <w:marTop w:val="0"/>
                                          <w:marBottom w:val="0"/>
                                          <w:divBdr>
                                            <w:top w:val="none" w:sz="0" w:space="0" w:color="auto"/>
                                            <w:left w:val="none" w:sz="0" w:space="0" w:color="auto"/>
                                            <w:bottom w:val="none" w:sz="0" w:space="0" w:color="auto"/>
                                            <w:right w:val="none" w:sz="0" w:space="0" w:color="auto"/>
                                          </w:divBdr>
                                          <w:divsChild>
                                            <w:div w:id="1013803224">
                                              <w:marLeft w:val="0"/>
                                              <w:marRight w:val="0"/>
                                              <w:marTop w:val="0"/>
                                              <w:marBottom w:val="0"/>
                                              <w:divBdr>
                                                <w:top w:val="none" w:sz="0" w:space="0" w:color="auto"/>
                                                <w:left w:val="none" w:sz="0" w:space="0" w:color="auto"/>
                                                <w:bottom w:val="none" w:sz="0" w:space="0" w:color="auto"/>
                                                <w:right w:val="none" w:sz="0" w:space="0" w:color="auto"/>
                                              </w:divBdr>
                                              <w:divsChild>
                                                <w:div w:id="1506631798">
                                                  <w:marLeft w:val="0"/>
                                                  <w:marRight w:val="0"/>
                                                  <w:marTop w:val="0"/>
                                                  <w:marBottom w:val="0"/>
                                                  <w:divBdr>
                                                    <w:top w:val="none" w:sz="0" w:space="0" w:color="auto"/>
                                                    <w:left w:val="none" w:sz="0" w:space="0" w:color="auto"/>
                                                    <w:bottom w:val="none" w:sz="0" w:space="0" w:color="auto"/>
                                                    <w:right w:val="none" w:sz="0" w:space="0" w:color="auto"/>
                                                  </w:divBdr>
                                                  <w:divsChild>
                                                    <w:div w:id="56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646990">
      <w:bodyDiv w:val="1"/>
      <w:marLeft w:val="0"/>
      <w:marRight w:val="0"/>
      <w:marTop w:val="0"/>
      <w:marBottom w:val="0"/>
      <w:divBdr>
        <w:top w:val="none" w:sz="0" w:space="0" w:color="auto"/>
        <w:left w:val="none" w:sz="0" w:space="0" w:color="auto"/>
        <w:bottom w:val="none" w:sz="0" w:space="0" w:color="auto"/>
        <w:right w:val="none" w:sz="0" w:space="0" w:color="auto"/>
      </w:divBdr>
    </w:div>
    <w:div w:id="1222594656">
      <w:bodyDiv w:val="1"/>
      <w:marLeft w:val="0"/>
      <w:marRight w:val="0"/>
      <w:marTop w:val="0"/>
      <w:marBottom w:val="0"/>
      <w:divBdr>
        <w:top w:val="none" w:sz="0" w:space="0" w:color="auto"/>
        <w:left w:val="none" w:sz="0" w:space="0" w:color="auto"/>
        <w:bottom w:val="none" w:sz="0" w:space="0" w:color="auto"/>
        <w:right w:val="none" w:sz="0" w:space="0" w:color="auto"/>
      </w:divBdr>
    </w:div>
    <w:div w:id="1274437634">
      <w:bodyDiv w:val="1"/>
      <w:marLeft w:val="0"/>
      <w:marRight w:val="0"/>
      <w:marTop w:val="0"/>
      <w:marBottom w:val="0"/>
      <w:divBdr>
        <w:top w:val="none" w:sz="0" w:space="0" w:color="auto"/>
        <w:left w:val="none" w:sz="0" w:space="0" w:color="auto"/>
        <w:bottom w:val="none" w:sz="0" w:space="0" w:color="auto"/>
        <w:right w:val="none" w:sz="0" w:space="0" w:color="auto"/>
      </w:divBdr>
    </w:div>
    <w:div w:id="1311708301">
      <w:bodyDiv w:val="1"/>
      <w:marLeft w:val="0"/>
      <w:marRight w:val="0"/>
      <w:marTop w:val="0"/>
      <w:marBottom w:val="0"/>
      <w:divBdr>
        <w:top w:val="none" w:sz="0" w:space="0" w:color="auto"/>
        <w:left w:val="none" w:sz="0" w:space="0" w:color="auto"/>
        <w:bottom w:val="none" w:sz="0" w:space="0" w:color="auto"/>
        <w:right w:val="none" w:sz="0" w:space="0" w:color="auto"/>
      </w:divBdr>
    </w:div>
    <w:div w:id="1321815031">
      <w:bodyDiv w:val="1"/>
      <w:marLeft w:val="0"/>
      <w:marRight w:val="0"/>
      <w:marTop w:val="0"/>
      <w:marBottom w:val="0"/>
      <w:divBdr>
        <w:top w:val="none" w:sz="0" w:space="0" w:color="auto"/>
        <w:left w:val="none" w:sz="0" w:space="0" w:color="auto"/>
        <w:bottom w:val="none" w:sz="0" w:space="0" w:color="auto"/>
        <w:right w:val="none" w:sz="0" w:space="0" w:color="auto"/>
      </w:divBdr>
      <w:divsChild>
        <w:div w:id="1309483299">
          <w:marLeft w:val="0"/>
          <w:marRight w:val="0"/>
          <w:marTop w:val="173"/>
          <w:marBottom w:val="302"/>
          <w:divBdr>
            <w:top w:val="none" w:sz="0" w:space="0" w:color="auto"/>
            <w:left w:val="none" w:sz="0" w:space="0" w:color="auto"/>
            <w:bottom w:val="none" w:sz="0" w:space="0" w:color="auto"/>
            <w:right w:val="none" w:sz="0" w:space="0" w:color="auto"/>
          </w:divBdr>
        </w:div>
        <w:div w:id="1645961608">
          <w:marLeft w:val="0"/>
          <w:marRight w:val="0"/>
          <w:marTop w:val="173"/>
          <w:marBottom w:val="302"/>
          <w:divBdr>
            <w:top w:val="none" w:sz="0" w:space="0" w:color="auto"/>
            <w:left w:val="none" w:sz="0" w:space="0" w:color="auto"/>
            <w:bottom w:val="none" w:sz="0" w:space="0" w:color="auto"/>
            <w:right w:val="none" w:sz="0" w:space="0" w:color="auto"/>
          </w:divBdr>
        </w:div>
      </w:divsChild>
    </w:div>
    <w:div w:id="1403605882">
      <w:bodyDiv w:val="1"/>
      <w:marLeft w:val="0"/>
      <w:marRight w:val="0"/>
      <w:marTop w:val="0"/>
      <w:marBottom w:val="0"/>
      <w:divBdr>
        <w:top w:val="none" w:sz="0" w:space="0" w:color="auto"/>
        <w:left w:val="none" w:sz="0" w:space="0" w:color="auto"/>
        <w:bottom w:val="none" w:sz="0" w:space="0" w:color="auto"/>
        <w:right w:val="none" w:sz="0" w:space="0" w:color="auto"/>
      </w:divBdr>
    </w:div>
    <w:div w:id="1457867273">
      <w:bodyDiv w:val="1"/>
      <w:marLeft w:val="0"/>
      <w:marRight w:val="0"/>
      <w:marTop w:val="0"/>
      <w:marBottom w:val="0"/>
      <w:divBdr>
        <w:top w:val="none" w:sz="0" w:space="0" w:color="auto"/>
        <w:left w:val="none" w:sz="0" w:space="0" w:color="auto"/>
        <w:bottom w:val="none" w:sz="0" w:space="0" w:color="auto"/>
        <w:right w:val="none" w:sz="0" w:space="0" w:color="auto"/>
      </w:divBdr>
    </w:div>
    <w:div w:id="1471558601">
      <w:bodyDiv w:val="1"/>
      <w:marLeft w:val="0"/>
      <w:marRight w:val="0"/>
      <w:marTop w:val="0"/>
      <w:marBottom w:val="0"/>
      <w:divBdr>
        <w:top w:val="none" w:sz="0" w:space="0" w:color="auto"/>
        <w:left w:val="none" w:sz="0" w:space="0" w:color="auto"/>
        <w:bottom w:val="none" w:sz="0" w:space="0" w:color="auto"/>
        <w:right w:val="none" w:sz="0" w:space="0" w:color="auto"/>
      </w:divBdr>
    </w:div>
    <w:div w:id="1518351560">
      <w:bodyDiv w:val="1"/>
      <w:marLeft w:val="0"/>
      <w:marRight w:val="0"/>
      <w:marTop w:val="0"/>
      <w:marBottom w:val="0"/>
      <w:divBdr>
        <w:top w:val="none" w:sz="0" w:space="0" w:color="auto"/>
        <w:left w:val="none" w:sz="0" w:space="0" w:color="auto"/>
        <w:bottom w:val="none" w:sz="0" w:space="0" w:color="auto"/>
        <w:right w:val="none" w:sz="0" w:space="0" w:color="auto"/>
      </w:divBdr>
    </w:div>
    <w:div w:id="1562597258">
      <w:bodyDiv w:val="1"/>
      <w:marLeft w:val="0"/>
      <w:marRight w:val="0"/>
      <w:marTop w:val="0"/>
      <w:marBottom w:val="0"/>
      <w:divBdr>
        <w:top w:val="none" w:sz="0" w:space="0" w:color="auto"/>
        <w:left w:val="none" w:sz="0" w:space="0" w:color="auto"/>
        <w:bottom w:val="none" w:sz="0" w:space="0" w:color="auto"/>
        <w:right w:val="none" w:sz="0" w:space="0" w:color="auto"/>
      </w:divBdr>
    </w:div>
    <w:div w:id="1727991199">
      <w:bodyDiv w:val="1"/>
      <w:marLeft w:val="0"/>
      <w:marRight w:val="0"/>
      <w:marTop w:val="0"/>
      <w:marBottom w:val="0"/>
      <w:divBdr>
        <w:top w:val="none" w:sz="0" w:space="0" w:color="auto"/>
        <w:left w:val="none" w:sz="0" w:space="0" w:color="auto"/>
        <w:bottom w:val="none" w:sz="0" w:space="0" w:color="auto"/>
        <w:right w:val="none" w:sz="0" w:space="0" w:color="auto"/>
      </w:divBdr>
    </w:div>
    <w:div w:id="1729722650">
      <w:bodyDiv w:val="1"/>
      <w:marLeft w:val="0"/>
      <w:marRight w:val="0"/>
      <w:marTop w:val="0"/>
      <w:marBottom w:val="0"/>
      <w:divBdr>
        <w:top w:val="none" w:sz="0" w:space="0" w:color="auto"/>
        <w:left w:val="none" w:sz="0" w:space="0" w:color="auto"/>
        <w:bottom w:val="none" w:sz="0" w:space="0" w:color="auto"/>
        <w:right w:val="none" w:sz="0" w:space="0" w:color="auto"/>
      </w:divBdr>
    </w:div>
    <w:div w:id="1774326881">
      <w:bodyDiv w:val="1"/>
      <w:marLeft w:val="0"/>
      <w:marRight w:val="0"/>
      <w:marTop w:val="0"/>
      <w:marBottom w:val="0"/>
      <w:divBdr>
        <w:top w:val="none" w:sz="0" w:space="0" w:color="auto"/>
        <w:left w:val="none" w:sz="0" w:space="0" w:color="auto"/>
        <w:bottom w:val="none" w:sz="0" w:space="0" w:color="auto"/>
        <w:right w:val="none" w:sz="0" w:space="0" w:color="auto"/>
      </w:divBdr>
    </w:div>
    <w:div w:id="1779830831">
      <w:bodyDiv w:val="1"/>
      <w:marLeft w:val="0"/>
      <w:marRight w:val="0"/>
      <w:marTop w:val="0"/>
      <w:marBottom w:val="0"/>
      <w:divBdr>
        <w:top w:val="none" w:sz="0" w:space="0" w:color="auto"/>
        <w:left w:val="none" w:sz="0" w:space="0" w:color="auto"/>
        <w:bottom w:val="none" w:sz="0" w:space="0" w:color="auto"/>
        <w:right w:val="none" w:sz="0" w:space="0" w:color="auto"/>
      </w:divBdr>
    </w:div>
    <w:div w:id="1810590821">
      <w:bodyDiv w:val="1"/>
      <w:marLeft w:val="0"/>
      <w:marRight w:val="0"/>
      <w:marTop w:val="0"/>
      <w:marBottom w:val="0"/>
      <w:divBdr>
        <w:top w:val="none" w:sz="0" w:space="0" w:color="auto"/>
        <w:left w:val="none" w:sz="0" w:space="0" w:color="auto"/>
        <w:bottom w:val="none" w:sz="0" w:space="0" w:color="auto"/>
        <w:right w:val="none" w:sz="0" w:space="0" w:color="auto"/>
      </w:divBdr>
      <w:divsChild>
        <w:div w:id="572810359">
          <w:marLeft w:val="0"/>
          <w:marRight w:val="0"/>
          <w:marTop w:val="0"/>
          <w:marBottom w:val="0"/>
          <w:divBdr>
            <w:top w:val="none" w:sz="0" w:space="0" w:color="auto"/>
            <w:left w:val="none" w:sz="0" w:space="0" w:color="auto"/>
            <w:bottom w:val="none" w:sz="0" w:space="0" w:color="auto"/>
            <w:right w:val="none" w:sz="0" w:space="0" w:color="auto"/>
          </w:divBdr>
        </w:div>
        <w:div w:id="1012729519">
          <w:marLeft w:val="0"/>
          <w:marRight w:val="0"/>
          <w:marTop w:val="0"/>
          <w:marBottom w:val="0"/>
          <w:divBdr>
            <w:top w:val="none" w:sz="0" w:space="0" w:color="auto"/>
            <w:left w:val="none" w:sz="0" w:space="0" w:color="auto"/>
            <w:bottom w:val="none" w:sz="0" w:space="0" w:color="auto"/>
            <w:right w:val="none" w:sz="0" w:space="0" w:color="auto"/>
          </w:divBdr>
        </w:div>
        <w:div w:id="1199270949">
          <w:marLeft w:val="0"/>
          <w:marRight w:val="0"/>
          <w:marTop w:val="0"/>
          <w:marBottom w:val="0"/>
          <w:divBdr>
            <w:top w:val="none" w:sz="0" w:space="0" w:color="auto"/>
            <w:left w:val="none" w:sz="0" w:space="0" w:color="auto"/>
            <w:bottom w:val="none" w:sz="0" w:space="0" w:color="auto"/>
            <w:right w:val="none" w:sz="0" w:space="0" w:color="auto"/>
          </w:divBdr>
        </w:div>
        <w:div w:id="1242252845">
          <w:marLeft w:val="0"/>
          <w:marRight w:val="0"/>
          <w:marTop w:val="0"/>
          <w:marBottom w:val="0"/>
          <w:divBdr>
            <w:top w:val="none" w:sz="0" w:space="0" w:color="auto"/>
            <w:left w:val="none" w:sz="0" w:space="0" w:color="auto"/>
            <w:bottom w:val="none" w:sz="0" w:space="0" w:color="auto"/>
            <w:right w:val="none" w:sz="0" w:space="0" w:color="auto"/>
          </w:divBdr>
        </w:div>
        <w:div w:id="1343168047">
          <w:marLeft w:val="0"/>
          <w:marRight w:val="0"/>
          <w:marTop w:val="0"/>
          <w:marBottom w:val="0"/>
          <w:divBdr>
            <w:top w:val="none" w:sz="0" w:space="0" w:color="auto"/>
            <w:left w:val="none" w:sz="0" w:space="0" w:color="auto"/>
            <w:bottom w:val="none" w:sz="0" w:space="0" w:color="auto"/>
            <w:right w:val="none" w:sz="0" w:space="0" w:color="auto"/>
          </w:divBdr>
        </w:div>
        <w:div w:id="1388803619">
          <w:marLeft w:val="0"/>
          <w:marRight w:val="0"/>
          <w:marTop w:val="0"/>
          <w:marBottom w:val="0"/>
          <w:divBdr>
            <w:top w:val="none" w:sz="0" w:space="0" w:color="auto"/>
            <w:left w:val="none" w:sz="0" w:space="0" w:color="auto"/>
            <w:bottom w:val="none" w:sz="0" w:space="0" w:color="auto"/>
            <w:right w:val="none" w:sz="0" w:space="0" w:color="auto"/>
          </w:divBdr>
        </w:div>
        <w:div w:id="1793593371">
          <w:marLeft w:val="0"/>
          <w:marRight w:val="0"/>
          <w:marTop w:val="0"/>
          <w:marBottom w:val="0"/>
          <w:divBdr>
            <w:top w:val="none" w:sz="0" w:space="0" w:color="auto"/>
            <w:left w:val="none" w:sz="0" w:space="0" w:color="auto"/>
            <w:bottom w:val="none" w:sz="0" w:space="0" w:color="auto"/>
            <w:right w:val="none" w:sz="0" w:space="0" w:color="auto"/>
          </w:divBdr>
        </w:div>
        <w:div w:id="1952474748">
          <w:marLeft w:val="0"/>
          <w:marRight w:val="0"/>
          <w:marTop w:val="0"/>
          <w:marBottom w:val="0"/>
          <w:divBdr>
            <w:top w:val="none" w:sz="0" w:space="0" w:color="auto"/>
            <w:left w:val="none" w:sz="0" w:space="0" w:color="auto"/>
            <w:bottom w:val="none" w:sz="0" w:space="0" w:color="auto"/>
            <w:right w:val="none" w:sz="0" w:space="0" w:color="auto"/>
          </w:divBdr>
        </w:div>
        <w:div w:id="2064064014">
          <w:marLeft w:val="0"/>
          <w:marRight w:val="0"/>
          <w:marTop w:val="0"/>
          <w:marBottom w:val="0"/>
          <w:divBdr>
            <w:top w:val="none" w:sz="0" w:space="0" w:color="auto"/>
            <w:left w:val="none" w:sz="0" w:space="0" w:color="auto"/>
            <w:bottom w:val="none" w:sz="0" w:space="0" w:color="auto"/>
            <w:right w:val="none" w:sz="0" w:space="0" w:color="auto"/>
          </w:divBdr>
        </w:div>
      </w:divsChild>
    </w:div>
    <w:div w:id="1943221590">
      <w:bodyDiv w:val="1"/>
      <w:marLeft w:val="0"/>
      <w:marRight w:val="0"/>
      <w:marTop w:val="0"/>
      <w:marBottom w:val="0"/>
      <w:divBdr>
        <w:top w:val="none" w:sz="0" w:space="0" w:color="auto"/>
        <w:left w:val="none" w:sz="0" w:space="0" w:color="auto"/>
        <w:bottom w:val="none" w:sz="0" w:space="0" w:color="auto"/>
        <w:right w:val="none" w:sz="0" w:space="0" w:color="auto"/>
      </w:divBdr>
      <w:divsChild>
        <w:div w:id="1101298089">
          <w:marLeft w:val="0"/>
          <w:marRight w:val="0"/>
          <w:marTop w:val="0"/>
          <w:marBottom w:val="0"/>
          <w:divBdr>
            <w:top w:val="none" w:sz="0" w:space="0" w:color="auto"/>
            <w:left w:val="none" w:sz="0" w:space="0" w:color="auto"/>
            <w:bottom w:val="none" w:sz="0" w:space="0" w:color="auto"/>
            <w:right w:val="none" w:sz="0" w:space="0" w:color="auto"/>
          </w:divBdr>
          <w:divsChild>
            <w:div w:id="798955583">
              <w:marLeft w:val="0"/>
              <w:marRight w:val="0"/>
              <w:marTop w:val="0"/>
              <w:marBottom w:val="0"/>
              <w:divBdr>
                <w:top w:val="none" w:sz="0" w:space="0" w:color="auto"/>
                <w:left w:val="none" w:sz="0" w:space="0" w:color="auto"/>
                <w:bottom w:val="none" w:sz="0" w:space="0" w:color="auto"/>
                <w:right w:val="none" w:sz="0" w:space="0" w:color="auto"/>
              </w:divBdr>
              <w:divsChild>
                <w:div w:id="1834296577">
                  <w:marLeft w:val="0"/>
                  <w:marRight w:val="0"/>
                  <w:marTop w:val="0"/>
                  <w:marBottom w:val="0"/>
                  <w:divBdr>
                    <w:top w:val="none" w:sz="0" w:space="0" w:color="auto"/>
                    <w:left w:val="none" w:sz="0" w:space="0" w:color="auto"/>
                    <w:bottom w:val="none" w:sz="0" w:space="0" w:color="auto"/>
                    <w:right w:val="none" w:sz="0" w:space="0" w:color="auto"/>
                  </w:divBdr>
                  <w:divsChild>
                    <w:div w:id="228000494">
                      <w:marLeft w:val="2325"/>
                      <w:marRight w:val="0"/>
                      <w:marTop w:val="0"/>
                      <w:marBottom w:val="0"/>
                      <w:divBdr>
                        <w:top w:val="none" w:sz="0" w:space="0" w:color="auto"/>
                        <w:left w:val="none" w:sz="0" w:space="0" w:color="auto"/>
                        <w:bottom w:val="none" w:sz="0" w:space="0" w:color="auto"/>
                        <w:right w:val="none" w:sz="0" w:space="0" w:color="auto"/>
                      </w:divBdr>
                      <w:divsChild>
                        <w:div w:id="1721322425">
                          <w:marLeft w:val="0"/>
                          <w:marRight w:val="0"/>
                          <w:marTop w:val="0"/>
                          <w:marBottom w:val="0"/>
                          <w:divBdr>
                            <w:top w:val="none" w:sz="0" w:space="0" w:color="auto"/>
                            <w:left w:val="none" w:sz="0" w:space="0" w:color="auto"/>
                            <w:bottom w:val="none" w:sz="0" w:space="0" w:color="auto"/>
                            <w:right w:val="none" w:sz="0" w:space="0" w:color="auto"/>
                          </w:divBdr>
                          <w:divsChild>
                            <w:div w:id="1971940102">
                              <w:marLeft w:val="0"/>
                              <w:marRight w:val="0"/>
                              <w:marTop w:val="0"/>
                              <w:marBottom w:val="0"/>
                              <w:divBdr>
                                <w:top w:val="none" w:sz="0" w:space="0" w:color="auto"/>
                                <w:left w:val="none" w:sz="0" w:space="0" w:color="auto"/>
                                <w:bottom w:val="none" w:sz="0" w:space="0" w:color="auto"/>
                                <w:right w:val="none" w:sz="0" w:space="0" w:color="auto"/>
                              </w:divBdr>
                              <w:divsChild>
                                <w:div w:id="811562602">
                                  <w:marLeft w:val="0"/>
                                  <w:marRight w:val="0"/>
                                  <w:marTop w:val="0"/>
                                  <w:marBottom w:val="0"/>
                                  <w:divBdr>
                                    <w:top w:val="none" w:sz="0" w:space="0" w:color="auto"/>
                                    <w:left w:val="none" w:sz="0" w:space="0" w:color="auto"/>
                                    <w:bottom w:val="none" w:sz="0" w:space="0" w:color="auto"/>
                                    <w:right w:val="none" w:sz="0" w:space="0" w:color="auto"/>
                                  </w:divBdr>
                                  <w:divsChild>
                                    <w:div w:id="344090339">
                                      <w:marLeft w:val="0"/>
                                      <w:marRight w:val="0"/>
                                      <w:marTop w:val="0"/>
                                      <w:marBottom w:val="0"/>
                                      <w:divBdr>
                                        <w:top w:val="none" w:sz="0" w:space="0" w:color="auto"/>
                                        <w:left w:val="none" w:sz="0" w:space="0" w:color="auto"/>
                                        <w:bottom w:val="none" w:sz="0" w:space="0" w:color="auto"/>
                                        <w:right w:val="none" w:sz="0" w:space="0" w:color="auto"/>
                                      </w:divBdr>
                                      <w:divsChild>
                                        <w:div w:id="506022742">
                                          <w:marLeft w:val="0"/>
                                          <w:marRight w:val="0"/>
                                          <w:marTop w:val="0"/>
                                          <w:marBottom w:val="0"/>
                                          <w:divBdr>
                                            <w:top w:val="none" w:sz="0" w:space="0" w:color="auto"/>
                                            <w:left w:val="none" w:sz="0" w:space="0" w:color="auto"/>
                                            <w:bottom w:val="none" w:sz="0" w:space="0" w:color="auto"/>
                                            <w:right w:val="none" w:sz="0" w:space="0" w:color="auto"/>
                                          </w:divBdr>
                                          <w:divsChild>
                                            <w:div w:id="545263694">
                                              <w:marLeft w:val="0"/>
                                              <w:marRight w:val="0"/>
                                              <w:marTop w:val="0"/>
                                              <w:marBottom w:val="0"/>
                                              <w:divBdr>
                                                <w:top w:val="none" w:sz="0" w:space="0" w:color="auto"/>
                                                <w:left w:val="none" w:sz="0" w:space="0" w:color="auto"/>
                                                <w:bottom w:val="none" w:sz="0" w:space="0" w:color="auto"/>
                                                <w:right w:val="none" w:sz="0" w:space="0" w:color="auto"/>
                                              </w:divBdr>
                                              <w:divsChild>
                                                <w:div w:id="814613662">
                                                  <w:marLeft w:val="0"/>
                                                  <w:marRight w:val="0"/>
                                                  <w:marTop w:val="0"/>
                                                  <w:marBottom w:val="0"/>
                                                  <w:divBdr>
                                                    <w:top w:val="none" w:sz="0" w:space="0" w:color="auto"/>
                                                    <w:left w:val="none" w:sz="0" w:space="0" w:color="auto"/>
                                                    <w:bottom w:val="none" w:sz="0" w:space="0" w:color="auto"/>
                                                    <w:right w:val="none" w:sz="0" w:space="0" w:color="auto"/>
                                                  </w:divBdr>
                                                  <w:divsChild>
                                                    <w:div w:id="15075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3484275">
      <w:bodyDiv w:val="1"/>
      <w:marLeft w:val="0"/>
      <w:marRight w:val="0"/>
      <w:marTop w:val="0"/>
      <w:marBottom w:val="0"/>
      <w:divBdr>
        <w:top w:val="none" w:sz="0" w:space="0" w:color="auto"/>
        <w:left w:val="none" w:sz="0" w:space="0" w:color="auto"/>
        <w:bottom w:val="none" w:sz="0" w:space="0" w:color="auto"/>
        <w:right w:val="none" w:sz="0" w:space="0" w:color="auto"/>
      </w:divBdr>
      <w:divsChild>
        <w:div w:id="1388719117">
          <w:marLeft w:val="0"/>
          <w:marRight w:val="0"/>
          <w:marTop w:val="0"/>
          <w:marBottom w:val="0"/>
          <w:divBdr>
            <w:top w:val="none" w:sz="0" w:space="0" w:color="auto"/>
            <w:left w:val="none" w:sz="0" w:space="0" w:color="auto"/>
            <w:bottom w:val="none" w:sz="0" w:space="0" w:color="auto"/>
            <w:right w:val="none" w:sz="0" w:space="0" w:color="auto"/>
          </w:divBdr>
          <w:divsChild>
            <w:div w:id="1466511639">
              <w:marLeft w:val="0"/>
              <w:marRight w:val="0"/>
              <w:marTop w:val="0"/>
              <w:marBottom w:val="0"/>
              <w:divBdr>
                <w:top w:val="none" w:sz="0" w:space="0" w:color="auto"/>
                <w:left w:val="none" w:sz="0" w:space="0" w:color="auto"/>
                <w:bottom w:val="none" w:sz="0" w:space="0" w:color="auto"/>
                <w:right w:val="none" w:sz="0" w:space="0" w:color="auto"/>
              </w:divBdr>
              <w:divsChild>
                <w:div w:id="279997466">
                  <w:marLeft w:val="0"/>
                  <w:marRight w:val="0"/>
                  <w:marTop w:val="0"/>
                  <w:marBottom w:val="0"/>
                  <w:divBdr>
                    <w:top w:val="none" w:sz="0" w:space="0" w:color="auto"/>
                    <w:left w:val="none" w:sz="0" w:space="0" w:color="auto"/>
                    <w:bottom w:val="none" w:sz="0" w:space="0" w:color="auto"/>
                    <w:right w:val="none" w:sz="0" w:space="0" w:color="auto"/>
                  </w:divBdr>
                  <w:divsChild>
                    <w:div w:id="1382899829">
                      <w:marLeft w:val="2325"/>
                      <w:marRight w:val="0"/>
                      <w:marTop w:val="0"/>
                      <w:marBottom w:val="0"/>
                      <w:divBdr>
                        <w:top w:val="none" w:sz="0" w:space="0" w:color="auto"/>
                        <w:left w:val="none" w:sz="0" w:space="0" w:color="auto"/>
                        <w:bottom w:val="none" w:sz="0" w:space="0" w:color="auto"/>
                        <w:right w:val="none" w:sz="0" w:space="0" w:color="auto"/>
                      </w:divBdr>
                      <w:divsChild>
                        <w:div w:id="848445530">
                          <w:marLeft w:val="0"/>
                          <w:marRight w:val="0"/>
                          <w:marTop w:val="0"/>
                          <w:marBottom w:val="0"/>
                          <w:divBdr>
                            <w:top w:val="none" w:sz="0" w:space="0" w:color="auto"/>
                            <w:left w:val="none" w:sz="0" w:space="0" w:color="auto"/>
                            <w:bottom w:val="none" w:sz="0" w:space="0" w:color="auto"/>
                            <w:right w:val="none" w:sz="0" w:space="0" w:color="auto"/>
                          </w:divBdr>
                          <w:divsChild>
                            <w:div w:id="1991473098">
                              <w:marLeft w:val="0"/>
                              <w:marRight w:val="0"/>
                              <w:marTop w:val="0"/>
                              <w:marBottom w:val="0"/>
                              <w:divBdr>
                                <w:top w:val="none" w:sz="0" w:space="0" w:color="auto"/>
                                <w:left w:val="none" w:sz="0" w:space="0" w:color="auto"/>
                                <w:bottom w:val="none" w:sz="0" w:space="0" w:color="auto"/>
                                <w:right w:val="none" w:sz="0" w:space="0" w:color="auto"/>
                              </w:divBdr>
                              <w:divsChild>
                                <w:div w:id="512186457">
                                  <w:marLeft w:val="0"/>
                                  <w:marRight w:val="0"/>
                                  <w:marTop w:val="0"/>
                                  <w:marBottom w:val="0"/>
                                  <w:divBdr>
                                    <w:top w:val="none" w:sz="0" w:space="0" w:color="auto"/>
                                    <w:left w:val="none" w:sz="0" w:space="0" w:color="auto"/>
                                    <w:bottom w:val="none" w:sz="0" w:space="0" w:color="auto"/>
                                    <w:right w:val="none" w:sz="0" w:space="0" w:color="auto"/>
                                  </w:divBdr>
                                  <w:divsChild>
                                    <w:div w:id="1342855201">
                                      <w:marLeft w:val="0"/>
                                      <w:marRight w:val="0"/>
                                      <w:marTop w:val="0"/>
                                      <w:marBottom w:val="0"/>
                                      <w:divBdr>
                                        <w:top w:val="none" w:sz="0" w:space="0" w:color="auto"/>
                                        <w:left w:val="none" w:sz="0" w:space="0" w:color="auto"/>
                                        <w:bottom w:val="none" w:sz="0" w:space="0" w:color="auto"/>
                                        <w:right w:val="none" w:sz="0" w:space="0" w:color="auto"/>
                                      </w:divBdr>
                                      <w:divsChild>
                                        <w:div w:id="2092972118">
                                          <w:marLeft w:val="0"/>
                                          <w:marRight w:val="0"/>
                                          <w:marTop w:val="0"/>
                                          <w:marBottom w:val="0"/>
                                          <w:divBdr>
                                            <w:top w:val="none" w:sz="0" w:space="0" w:color="auto"/>
                                            <w:left w:val="none" w:sz="0" w:space="0" w:color="auto"/>
                                            <w:bottom w:val="none" w:sz="0" w:space="0" w:color="auto"/>
                                            <w:right w:val="none" w:sz="0" w:space="0" w:color="auto"/>
                                          </w:divBdr>
                                          <w:divsChild>
                                            <w:div w:id="1440027346">
                                              <w:marLeft w:val="0"/>
                                              <w:marRight w:val="0"/>
                                              <w:marTop w:val="0"/>
                                              <w:marBottom w:val="0"/>
                                              <w:divBdr>
                                                <w:top w:val="none" w:sz="0" w:space="0" w:color="auto"/>
                                                <w:left w:val="none" w:sz="0" w:space="0" w:color="auto"/>
                                                <w:bottom w:val="none" w:sz="0" w:space="0" w:color="auto"/>
                                                <w:right w:val="none" w:sz="0" w:space="0" w:color="auto"/>
                                              </w:divBdr>
                                              <w:divsChild>
                                                <w:div w:id="1457872331">
                                                  <w:marLeft w:val="0"/>
                                                  <w:marRight w:val="0"/>
                                                  <w:marTop w:val="0"/>
                                                  <w:marBottom w:val="0"/>
                                                  <w:divBdr>
                                                    <w:top w:val="none" w:sz="0" w:space="0" w:color="auto"/>
                                                    <w:left w:val="none" w:sz="0" w:space="0" w:color="auto"/>
                                                    <w:bottom w:val="none" w:sz="0" w:space="0" w:color="auto"/>
                                                    <w:right w:val="none" w:sz="0" w:space="0" w:color="auto"/>
                                                  </w:divBdr>
                                                  <w:divsChild>
                                                    <w:div w:id="5193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DF197-22CE-4ED5-BD5F-20A2873C91AB}">
  <ds:schemaRefs>
    <ds:schemaRef ds:uri="http://purl.org/dc/elements/1.1/"/>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AF7E9613-C79A-4928-972E-5E8635A8A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ACE8023-82D5-4FFE-848E-75232B8AA706}">
  <ds:schemaRefs>
    <ds:schemaRef ds:uri="http://schemas.openxmlformats.org/officeDocument/2006/bibliography"/>
  </ds:schemaRefs>
</ds:datastoreItem>
</file>

<file path=customXml/itemProps4.xml><?xml version="1.0" encoding="utf-8"?>
<ds:datastoreItem xmlns:ds="http://schemas.openxmlformats.org/officeDocument/2006/customXml" ds:itemID="{43858E3C-51DC-48B2-9145-3E364B319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4512</Words>
  <Characters>34157</Characters>
  <Application>Microsoft Office Word</Application>
  <DocSecurity>0</DocSecurity>
  <Lines>284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ОАО РусАл</Company>
  <LinksUpToDate>false</LinksUpToDate>
  <CharactersWithSpaces>38592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 Windows XP Rus</dc:creator>
  <cp:lastModifiedBy>Ramkulova Lyudmila</cp:lastModifiedBy>
  <cp:revision>2</cp:revision>
  <cp:lastPrinted>2021-06-10T07:52:00Z</cp:lastPrinted>
  <dcterms:created xsi:type="dcterms:W3CDTF">2025-04-28T02:50:00Z</dcterms:created>
  <dcterms:modified xsi:type="dcterms:W3CDTF">2025-04-28T02:50:00Z</dcterms:modified>
</cp:coreProperties>
</file>